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03351A" w:rsidTr="00866E23">
        <w:trPr>
          <w:cantSplit/>
        </w:trPr>
        <w:tc>
          <w:tcPr>
            <w:tcW w:w="9630" w:type="dxa"/>
            <w:gridSpan w:val="6"/>
          </w:tcPr>
          <w:p w:rsidR="0003351A" w:rsidRDefault="0003351A" w:rsidP="00866E23">
            <w:pPr>
              <w:rPr>
                <w:rFonts w:ascii="Arial" w:hAnsi="Arial"/>
                <w:lang w:val="en-GB"/>
              </w:rPr>
            </w:pPr>
          </w:p>
          <w:p w:rsidR="0003351A" w:rsidRDefault="0003351A" w:rsidP="00866E2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03351A" w:rsidRDefault="0003351A" w:rsidP="00866E23">
            <w:pPr>
              <w:rPr>
                <w:rFonts w:ascii="Arial" w:hAnsi="Arial"/>
                <w:b/>
                <w:sz w:val="28"/>
                <w:lang w:val="en-GB"/>
              </w:rPr>
            </w:pPr>
          </w:p>
          <w:p w:rsidR="0003351A" w:rsidRPr="00C97440" w:rsidRDefault="0003351A" w:rsidP="00866E2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03351A" w:rsidRDefault="0003351A" w:rsidP="00866E23">
            <w:pPr>
              <w:jc w:val="center"/>
              <w:rPr>
                <w:rFonts w:ascii="Arial" w:hAnsi="Arial"/>
              </w:rPr>
            </w:pPr>
          </w:p>
          <w:p w:rsidR="0003351A" w:rsidRDefault="0003351A" w:rsidP="00866E23">
            <w:pPr>
              <w:jc w:val="center"/>
              <w:rPr>
                <w:rFonts w:ascii="Arial" w:hAnsi="Arial"/>
                <w:lang w:val="en-GB"/>
              </w:rPr>
            </w:pPr>
          </w:p>
          <w:p w:rsidR="0003351A" w:rsidRDefault="0003351A" w:rsidP="00866E23">
            <w:pPr>
              <w:jc w:val="center"/>
              <w:rPr>
                <w:rFonts w:ascii="Arial" w:hAnsi="Arial"/>
                <w:lang w:val="en-GB"/>
              </w:rPr>
            </w:pPr>
            <w:r>
              <w:rPr>
                <w:rFonts w:ascii="Arial" w:hAnsi="Arial"/>
                <w:noProof/>
                <w:lang w:val="en-CA" w:eastAsia="en-CA"/>
              </w:rPr>
              <w:drawing>
                <wp:inline distT="0" distB="0" distL="0" distR="0" wp14:anchorId="7C23CCEB" wp14:editId="04793F7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3351A" w:rsidRDefault="0003351A" w:rsidP="00866E23">
            <w:pPr>
              <w:jc w:val="center"/>
              <w:rPr>
                <w:rFonts w:ascii="Arial" w:hAnsi="Arial"/>
                <w:lang w:val="en-GB"/>
              </w:rPr>
            </w:pPr>
          </w:p>
          <w:p w:rsidR="0003351A" w:rsidRDefault="0003351A" w:rsidP="00866E23">
            <w:pPr>
              <w:jc w:val="center"/>
              <w:rPr>
                <w:rFonts w:ascii="Arial" w:hAnsi="Arial"/>
                <w:lang w:val="en-GB"/>
              </w:rPr>
            </w:pPr>
          </w:p>
          <w:p w:rsidR="0003351A" w:rsidRDefault="0003351A" w:rsidP="00866E23">
            <w:pPr>
              <w:pStyle w:val="Heading1"/>
              <w:rPr>
                <w:rFonts w:ascii="Arial" w:hAnsi="Arial"/>
                <w:sz w:val="28"/>
                <w:u w:val="none"/>
              </w:rPr>
            </w:pPr>
            <w:r>
              <w:rPr>
                <w:rFonts w:ascii="Arial" w:hAnsi="Arial"/>
                <w:sz w:val="28"/>
                <w:u w:val="none"/>
              </w:rPr>
              <w:t>COURSE OUTLINE</w:t>
            </w:r>
          </w:p>
          <w:p w:rsidR="0003351A" w:rsidRDefault="0003351A" w:rsidP="00866E23">
            <w:pPr>
              <w:rPr>
                <w:rFonts w:ascii="Arial" w:hAnsi="Arial"/>
              </w:rPr>
            </w:pPr>
          </w:p>
        </w:tc>
      </w:tr>
      <w:tr w:rsidR="0003351A" w:rsidTr="00866E23">
        <w:trPr>
          <w:cantSplit/>
        </w:trPr>
        <w:tc>
          <w:tcPr>
            <w:tcW w:w="2610" w:type="dxa"/>
          </w:tcPr>
          <w:p w:rsidR="0003351A" w:rsidRDefault="0003351A" w:rsidP="00866E23">
            <w:pPr>
              <w:rPr>
                <w:rFonts w:ascii="Arial" w:hAnsi="Arial"/>
                <w:b/>
                <w:lang w:val="en-GB"/>
              </w:rPr>
            </w:pPr>
            <w:r>
              <w:rPr>
                <w:rFonts w:ascii="Arial" w:hAnsi="Arial"/>
                <w:b/>
                <w:lang w:val="en-GB"/>
              </w:rPr>
              <w:t>COURSE TITLE:</w:t>
            </w:r>
          </w:p>
          <w:p w:rsidR="0003351A" w:rsidRDefault="0003351A" w:rsidP="00866E23">
            <w:pPr>
              <w:rPr>
                <w:rFonts w:ascii="Arial" w:hAnsi="Arial"/>
                <w:b/>
              </w:rPr>
            </w:pPr>
          </w:p>
        </w:tc>
        <w:tc>
          <w:tcPr>
            <w:tcW w:w="7020" w:type="dxa"/>
            <w:gridSpan w:val="5"/>
          </w:tcPr>
          <w:p w:rsidR="0003351A" w:rsidRDefault="0003351A" w:rsidP="00866E23">
            <w:pPr>
              <w:rPr>
                <w:rFonts w:ascii="Arial" w:hAnsi="Arial"/>
              </w:rPr>
            </w:pPr>
            <w:r>
              <w:rPr>
                <w:rFonts w:ascii="Arial" w:hAnsi="Arial"/>
              </w:rPr>
              <w:t>SSW  Community Resources and Fieldwork Preparation</w:t>
            </w:r>
          </w:p>
        </w:tc>
      </w:tr>
      <w:tr w:rsidR="0003351A" w:rsidTr="00866E23">
        <w:tc>
          <w:tcPr>
            <w:tcW w:w="2610" w:type="dxa"/>
          </w:tcPr>
          <w:p w:rsidR="0003351A" w:rsidRDefault="0003351A" w:rsidP="00866E23">
            <w:pPr>
              <w:rPr>
                <w:rFonts w:ascii="Arial" w:hAnsi="Arial"/>
                <w:b/>
                <w:lang w:val="en-GB"/>
              </w:rPr>
            </w:pPr>
            <w:r>
              <w:rPr>
                <w:rFonts w:ascii="Arial" w:hAnsi="Arial"/>
                <w:b/>
                <w:lang w:val="en-GB"/>
              </w:rPr>
              <w:t>CODE NO. :</w:t>
            </w:r>
          </w:p>
          <w:p w:rsidR="0003351A" w:rsidRDefault="0003351A" w:rsidP="00866E23">
            <w:pPr>
              <w:rPr>
                <w:rFonts w:ascii="Arial" w:hAnsi="Arial"/>
                <w:b/>
              </w:rPr>
            </w:pPr>
          </w:p>
        </w:tc>
        <w:tc>
          <w:tcPr>
            <w:tcW w:w="3742" w:type="dxa"/>
            <w:gridSpan w:val="2"/>
          </w:tcPr>
          <w:p w:rsidR="0003351A" w:rsidRDefault="0003351A" w:rsidP="00866E23">
            <w:pPr>
              <w:rPr>
                <w:rFonts w:ascii="Arial" w:hAnsi="Arial"/>
              </w:rPr>
            </w:pPr>
            <w:r>
              <w:rPr>
                <w:rFonts w:ascii="Arial" w:hAnsi="Arial"/>
              </w:rPr>
              <w:t>SSW 207</w:t>
            </w:r>
          </w:p>
        </w:tc>
        <w:tc>
          <w:tcPr>
            <w:tcW w:w="1701" w:type="dxa"/>
            <w:gridSpan w:val="2"/>
          </w:tcPr>
          <w:p w:rsidR="0003351A" w:rsidRDefault="0003351A" w:rsidP="00866E23">
            <w:pPr>
              <w:rPr>
                <w:rFonts w:ascii="Arial" w:hAnsi="Arial"/>
                <w:b/>
              </w:rPr>
            </w:pPr>
            <w:r>
              <w:rPr>
                <w:rFonts w:ascii="Arial" w:hAnsi="Arial"/>
                <w:b/>
                <w:lang w:val="en-GB"/>
              </w:rPr>
              <w:t>SEMESTER:</w:t>
            </w:r>
          </w:p>
        </w:tc>
        <w:tc>
          <w:tcPr>
            <w:tcW w:w="1577" w:type="dxa"/>
          </w:tcPr>
          <w:p w:rsidR="0003351A" w:rsidRDefault="0003351A" w:rsidP="00866E23">
            <w:pPr>
              <w:rPr>
                <w:rFonts w:ascii="Arial" w:hAnsi="Arial"/>
              </w:rPr>
            </w:pPr>
            <w:r>
              <w:rPr>
                <w:rFonts w:ascii="Arial" w:hAnsi="Arial"/>
              </w:rPr>
              <w:t>2</w:t>
            </w:r>
          </w:p>
        </w:tc>
      </w:tr>
      <w:tr w:rsidR="0003351A" w:rsidTr="00866E23">
        <w:trPr>
          <w:cantSplit/>
        </w:trPr>
        <w:tc>
          <w:tcPr>
            <w:tcW w:w="2610" w:type="dxa"/>
          </w:tcPr>
          <w:p w:rsidR="0003351A" w:rsidRDefault="0003351A" w:rsidP="00866E23">
            <w:pPr>
              <w:rPr>
                <w:rFonts w:ascii="Arial" w:hAnsi="Arial"/>
                <w:b/>
                <w:lang w:val="en-GB"/>
              </w:rPr>
            </w:pPr>
            <w:r>
              <w:rPr>
                <w:rFonts w:ascii="Arial" w:hAnsi="Arial"/>
                <w:b/>
                <w:lang w:val="en-GB"/>
              </w:rPr>
              <w:t>PROGRAM:</w:t>
            </w:r>
          </w:p>
          <w:p w:rsidR="0003351A" w:rsidRDefault="0003351A" w:rsidP="00866E23">
            <w:pPr>
              <w:rPr>
                <w:rFonts w:ascii="Arial" w:hAnsi="Arial"/>
              </w:rPr>
            </w:pPr>
          </w:p>
        </w:tc>
        <w:tc>
          <w:tcPr>
            <w:tcW w:w="7020" w:type="dxa"/>
            <w:gridSpan w:val="5"/>
          </w:tcPr>
          <w:p w:rsidR="0003351A" w:rsidRDefault="0003351A" w:rsidP="00866E23">
            <w:pPr>
              <w:rPr>
                <w:rFonts w:ascii="Arial" w:hAnsi="Arial"/>
              </w:rPr>
            </w:pPr>
            <w:r>
              <w:rPr>
                <w:rFonts w:ascii="Arial" w:hAnsi="Arial"/>
              </w:rPr>
              <w:t>Social Service Worker Program</w:t>
            </w:r>
          </w:p>
        </w:tc>
      </w:tr>
      <w:tr w:rsidR="0003351A" w:rsidTr="00866E23">
        <w:trPr>
          <w:cantSplit/>
        </w:trPr>
        <w:tc>
          <w:tcPr>
            <w:tcW w:w="2610" w:type="dxa"/>
          </w:tcPr>
          <w:p w:rsidR="0003351A" w:rsidRDefault="0003351A" w:rsidP="00866E23">
            <w:pPr>
              <w:rPr>
                <w:rFonts w:ascii="Arial" w:hAnsi="Arial"/>
                <w:b/>
                <w:lang w:val="en-GB"/>
              </w:rPr>
            </w:pPr>
            <w:r>
              <w:rPr>
                <w:rFonts w:ascii="Arial" w:hAnsi="Arial"/>
                <w:b/>
                <w:lang w:val="en-GB"/>
              </w:rPr>
              <w:t>AUTHOR:</w:t>
            </w:r>
          </w:p>
          <w:p w:rsidR="0003351A" w:rsidRDefault="0003351A" w:rsidP="00866E23">
            <w:pPr>
              <w:rPr>
                <w:rFonts w:ascii="Arial" w:hAnsi="Arial"/>
              </w:rPr>
            </w:pPr>
          </w:p>
        </w:tc>
        <w:tc>
          <w:tcPr>
            <w:tcW w:w="7020" w:type="dxa"/>
            <w:gridSpan w:val="5"/>
          </w:tcPr>
          <w:p w:rsidR="0003351A" w:rsidRDefault="0003351A" w:rsidP="00866E23">
            <w:pPr>
              <w:rPr>
                <w:rFonts w:ascii="Arial" w:hAnsi="Arial"/>
              </w:rPr>
            </w:pPr>
            <w:r>
              <w:rPr>
                <w:rFonts w:ascii="Arial" w:hAnsi="Arial"/>
              </w:rPr>
              <w:t xml:space="preserve">Judi Gough, </w:t>
            </w:r>
            <w:proofErr w:type="spellStart"/>
            <w:r>
              <w:rPr>
                <w:rFonts w:ascii="Arial" w:hAnsi="Arial"/>
              </w:rPr>
              <w:t>MSW</w:t>
            </w:r>
            <w:proofErr w:type="spellEnd"/>
          </w:p>
        </w:tc>
      </w:tr>
      <w:tr w:rsidR="0003351A" w:rsidTr="00866E23">
        <w:tc>
          <w:tcPr>
            <w:tcW w:w="2610" w:type="dxa"/>
          </w:tcPr>
          <w:p w:rsidR="0003351A" w:rsidRDefault="0003351A" w:rsidP="00866E23">
            <w:pPr>
              <w:rPr>
                <w:rFonts w:ascii="Arial" w:hAnsi="Arial"/>
                <w:b/>
                <w:lang w:val="en-GB"/>
              </w:rPr>
            </w:pPr>
            <w:r>
              <w:rPr>
                <w:rFonts w:ascii="Arial" w:hAnsi="Arial"/>
                <w:b/>
                <w:lang w:val="en-GB"/>
              </w:rPr>
              <w:t>DATE:</w:t>
            </w:r>
          </w:p>
          <w:p w:rsidR="0003351A" w:rsidRDefault="0003351A" w:rsidP="00866E23">
            <w:pPr>
              <w:rPr>
                <w:rFonts w:ascii="Arial" w:hAnsi="Arial"/>
              </w:rPr>
            </w:pPr>
          </w:p>
        </w:tc>
        <w:tc>
          <w:tcPr>
            <w:tcW w:w="1710" w:type="dxa"/>
          </w:tcPr>
          <w:p w:rsidR="0003351A" w:rsidRDefault="0003351A" w:rsidP="00866E23">
            <w:pPr>
              <w:rPr>
                <w:rFonts w:ascii="Arial" w:hAnsi="Arial"/>
              </w:rPr>
            </w:pPr>
            <w:r>
              <w:rPr>
                <w:rFonts w:ascii="Arial" w:hAnsi="Arial"/>
              </w:rPr>
              <w:t>Jan. 2013</w:t>
            </w:r>
          </w:p>
        </w:tc>
        <w:tc>
          <w:tcPr>
            <w:tcW w:w="3600" w:type="dxa"/>
            <w:gridSpan w:val="2"/>
          </w:tcPr>
          <w:p w:rsidR="0003351A" w:rsidRDefault="0003351A" w:rsidP="00866E23">
            <w:pPr>
              <w:rPr>
                <w:rFonts w:ascii="Arial" w:hAnsi="Arial"/>
              </w:rPr>
            </w:pPr>
            <w:r>
              <w:rPr>
                <w:rFonts w:ascii="Arial" w:hAnsi="Arial"/>
                <w:b/>
                <w:lang w:val="en-GB"/>
              </w:rPr>
              <w:t>PREVIOUS OUTLINE DATED:</w:t>
            </w:r>
          </w:p>
        </w:tc>
        <w:tc>
          <w:tcPr>
            <w:tcW w:w="1710" w:type="dxa"/>
            <w:gridSpan w:val="2"/>
          </w:tcPr>
          <w:p w:rsidR="0003351A" w:rsidRDefault="0003351A" w:rsidP="00866E23">
            <w:pPr>
              <w:rPr>
                <w:rFonts w:ascii="Arial" w:hAnsi="Arial"/>
              </w:rPr>
            </w:pPr>
            <w:r>
              <w:rPr>
                <w:rFonts w:ascii="Arial" w:hAnsi="Arial"/>
              </w:rPr>
              <w:t>Jan. 2012</w:t>
            </w:r>
          </w:p>
        </w:tc>
      </w:tr>
      <w:tr w:rsidR="0003351A" w:rsidTr="00866E23">
        <w:trPr>
          <w:cantSplit/>
        </w:trPr>
        <w:tc>
          <w:tcPr>
            <w:tcW w:w="2610" w:type="dxa"/>
          </w:tcPr>
          <w:p w:rsidR="0003351A" w:rsidRDefault="0003351A" w:rsidP="00866E23">
            <w:pPr>
              <w:rPr>
                <w:rFonts w:ascii="Arial" w:hAnsi="Arial"/>
              </w:rPr>
            </w:pPr>
            <w:r>
              <w:rPr>
                <w:rFonts w:ascii="Arial" w:hAnsi="Arial"/>
                <w:b/>
                <w:lang w:val="en-GB"/>
              </w:rPr>
              <w:t>APPROVED:</w:t>
            </w:r>
          </w:p>
        </w:tc>
        <w:tc>
          <w:tcPr>
            <w:tcW w:w="5310" w:type="dxa"/>
            <w:gridSpan w:val="3"/>
          </w:tcPr>
          <w:p w:rsidR="0003351A" w:rsidRDefault="0003351A" w:rsidP="00866E23">
            <w:pPr>
              <w:jc w:val="center"/>
              <w:rPr>
                <w:rFonts w:ascii="Arial" w:hAnsi="Arial"/>
              </w:rPr>
            </w:pPr>
            <w:r>
              <w:rPr>
                <w:rFonts w:ascii="Franklin Gothic Book" w:hAnsi="Franklin Gothic Book" w:cs="Arial"/>
                <w:sz w:val="22"/>
                <w:szCs w:val="22"/>
              </w:rPr>
              <w:t>“Angelique Lemay”</w:t>
            </w:r>
          </w:p>
        </w:tc>
        <w:tc>
          <w:tcPr>
            <w:tcW w:w="1710" w:type="dxa"/>
            <w:gridSpan w:val="2"/>
          </w:tcPr>
          <w:p w:rsidR="0003351A" w:rsidRDefault="0003351A" w:rsidP="00866E23">
            <w:pPr>
              <w:rPr>
                <w:rFonts w:ascii="Arial" w:hAnsi="Arial"/>
              </w:rPr>
            </w:pPr>
            <w:r>
              <w:rPr>
                <w:rFonts w:ascii="Franklin Gothic Book" w:hAnsi="Franklin Gothic Book" w:cs="Arial"/>
                <w:sz w:val="22"/>
                <w:szCs w:val="22"/>
              </w:rPr>
              <w:t>Nov/12</w:t>
            </w:r>
          </w:p>
        </w:tc>
      </w:tr>
      <w:tr w:rsidR="0003351A" w:rsidTr="00866E23">
        <w:trPr>
          <w:cantSplit/>
        </w:trPr>
        <w:tc>
          <w:tcPr>
            <w:tcW w:w="2610" w:type="dxa"/>
          </w:tcPr>
          <w:p w:rsidR="0003351A" w:rsidRDefault="0003351A" w:rsidP="00866E23">
            <w:pPr>
              <w:rPr>
                <w:rFonts w:ascii="Arial" w:hAnsi="Arial"/>
              </w:rPr>
            </w:pPr>
          </w:p>
        </w:tc>
        <w:tc>
          <w:tcPr>
            <w:tcW w:w="5310" w:type="dxa"/>
            <w:gridSpan w:val="3"/>
          </w:tcPr>
          <w:p w:rsidR="0003351A" w:rsidRDefault="0003351A" w:rsidP="00866E23">
            <w:pPr>
              <w:pStyle w:val="Heading2"/>
              <w:rPr>
                <w:rFonts w:ascii="Arial" w:hAnsi="Arial"/>
                <w:lang w:val="en-US"/>
              </w:rPr>
            </w:pPr>
            <w:r>
              <w:rPr>
                <w:rFonts w:ascii="Arial" w:hAnsi="Arial"/>
                <w:lang w:val="en-US"/>
              </w:rPr>
              <w:t>__________________________________</w:t>
            </w:r>
          </w:p>
          <w:p w:rsidR="0003351A" w:rsidRDefault="0003351A" w:rsidP="00866E23">
            <w:pPr>
              <w:pStyle w:val="Heading2"/>
              <w:rPr>
                <w:rFonts w:ascii="Arial" w:hAnsi="Arial"/>
                <w:lang w:val="en-US"/>
              </w:rPr>
            </w:pPr>
            <w:r>
              <w:rPr>
                <w:rFonts w:ascii="Arial" w:hAnsi="Arial" w:cs="Arial"/>
              </w:rPr>
              <w:t>DEAN</w:t>
            </w:r>
          </w:p>
        </w:tc>
        <w:tc>
          <w:tcPr>
            <w:tcW w:w="1710" w:type="dxa"/>
            <w:gridSpan w:val="2"/>
          </w:tcPr>
          <w:p w:rsidR="0003351A" w:rsidRDefault="0003351A" w:rsidP="00866E23">
            <w:pPr>
              <w:rPr>
                <w:rFonts w:ascii="Arial" w:hAnsi="Arial"/>
                <w:b/>
                <w:lang w:val="en-GB"/>
              </w:rPr>
            </w:pPr>
            <w:r>
              <w:rPr>
                <w:rFonts w:ascii="Arial" w:hAnsi="Arial"/>
                <w:b/>
                <w:lang w:val="en-GB"/>
              </w:rPr>
              <w:t>__________</w:t>
            </w:r>
          </w:p>
          <w:p w:rsidR="0003351A" w:rsidRDefault="0003351A" w:rsidP="00866E23">
            <w:pPr>
              <w:jc w:val="center"/>
              <w:rPr>
                <w:rFonts w:ascii="Arial" w:hAnsi="Arial"/>
              </w:rPr>
            </w:pPr>
            <w:r>
              <w:rPr>
                <w:rFonts w:ascii="Arial" w:hAnsi="Arial"/>
                <w:b/>
                <w:lang w:val="en-GB"/>
              </w:rPr>
              <w:t>DATE</w:t>
            </w:r>
          </w:p>
        </w:tc>
      </w:tr>
      <w:tr w:rsidR="0003351A" w:rsidTr="00866E23">
        <w:trPr>
          <w:cantSplit/>
        </w:trPr>
        <w:tc>
          <w:tcPr>
            <w:tcW w:w="2610" w:type="dxa"/>
          </w:tcPr>
          <w:p w:rsidR="0003351A" w:rsidRDefault="0003351A" w:rsidP="00866E23">
            <w:pPr>
              <w:rPr>
                <w:rFonts w:ascii="Arial" w:hAnsi="Arial"/>
                <w:b/>
                <w:lang w:val="en-GB"/>
              </w:rPr>
            </w:pPr>
            <w:r>
              <w:rPr>
                <w:rFonts w:ascii="Arial" w:hAnsi="Arial"/>
                <w:b/>
                <w:lang w:val="en-GB"/>
              </w:rPr>
              <w:t>TOTAL CREDITS:</w:t>
            </w:r>
          </w:p>
          <w:p w:rsidR="0003351A" w:rsidRDefault="0003351A" w:rsidP="00866E23">
            <w:pPr>
              <w:rPr>
                <w:rFonts w:ascii="Arial" w:hAnsi="Arial"/>
              </w:rPr>
            </w:pPr>
          </w:p>
        </w:tc>
        <w:tc>
          <w:tcPr>
            <w:tcW w:w="7020" w:type="dxa"/>
            <w:gridSpan w:val="5"/>
          </w:tcPr>
          <w:p w:rsidR="0003351A" w:rsidRDefault="0003351A" w:rsidP="00866E23">
            <w:pPr>
              <w:rPr>
                <w:rFonts w:ascii="Arial" w:hAnsi="Arial"/>
              </w:rPr>
            </w:pPr>
            <w:r>
              <w:rPr>
                <w:rFonts w:ascii="Arial" w:hAnsi="Arial"/>
              </w:rPr>
              <w:t>3</w:t>
            </w:r>
          </w:p>
        </w:tc>
      </w:tr>
      <w:tr w:rsidR="0003351A" w:rsidTr="00866E23">
        <w:trPr>
          <w:cantSplit/>
        </w:trPr>
        <w:tc>
          <w:tcPr>
            <w:tcW w:w="2610" w:type="dxa"/>
          </w:tcPr>
          <w:p w:rsidR="0003351A" w:rsidRDefault="0003351A" w:rsidP="00866E23">
            <w:pPr>
              <w:rPr>
                <w:rFonts w:ascii="Arial" w:hAnsi="Arial"/>
                <w:b/>
                <w:lang w:val="en-GB"/>
              </w:rPr>
            </w:pPr>
            <w:r>
              <w:rPr>
                <w:rFonts w:ascii="Arial" w:hAnsi="Arial"/>
                <w:b/>
                <w:lang w:val="en-GB"/>
              </w:rPr>
              <w:t>PREREQUISITE(S):</w:t>
            </w:r>
          </w:p>
          <w:p w:rsidR="0003351A" w:rsidRDefault="0003351A" w:rsidP="00866E23">
            <w:pPr>
              <w:rPr>
                <w:rFonts w:ascii="Arial" w:hAnsi="Arial"/>
              </w:rPr>
            </w:pPr>
          </w:p>
        </w:tc>
        <w:tc>
          <w:tcPr>
            <w:tcW w:w="7020" w:type="dxa"/>
            <w:gridSpan w:val="5"/>
          </w:tcPr>
          <w:p w:rsidR="0003351A" w:rsidRDefault="0003351A" w:rsidP="00866E23">
            <w:pPr>
              <w:rPr>
                <w:rFonts w:ascii="Arial" w:hAnsi="Arial"/>
              </w:rPr>
            </w:pPr>
            <w:r>
              <w:rPr>
                <w:rFonts w:ascii="Arial" w:hAnsi="Arial"/>
              </w:rPr>
              <w:t>SSW 105: Foundations of Social Service Worker Practice</w:t>
            </w:r>
          </w:p>
        </w:tc>
      </w:tr>
      <w:tr w:rsidR="0003351A" w:rsidTr="00866E23">
        <w:trPr>
          <w:cantSplit/>
        </w:trPr>
        <w:tc>
          <w:tcPr>
            <w:tcW w:w="2610" w:type="dxa"/>
          </w:tcPr>
          <w:p w:rsidR="0003351A" w:rsidRDefault="0003351A" w:rsidP="00866E23">
            <w:pPr>
              <w:rPr>
                <w:rFonts w:ascii="Arial" w:hAnsi="Arial"/>
                <w:b/>
                <w:lang w:val="en-GB"/>
              </w:rPr>
            </w:pPr>
            <w:r>
              <w:rPr>
                <w:rFonts w:ascii="Arial" w:hAnsi="Arial"/>
                <w:b/>
                <w:lang w:val="en-GB"/>
              </w:rPr>
              <w:t>HOURS/WEEK:</w:t>
            </w:r>
          </w:p>
          <w:p w:rsidR="0003351A" w:rsidRDefault="0003351A" w:rsidP="00866E23">
            <w:pPr>
              <w:rPr>
                <w:rFonts w:ascii="Arial" w:hAnsi="Arial"/>
              </w:rPr>
            </w:pPr>
          </w:p>
        </w:tc>
        <w:tc>
          <w:tcPr>
            <w:tcW w:w="7020" w:type="dxa"/>
            <w:gridSpan w:val="5"/>
          </w:tcPr>
          <w:p w:rsidR="0003351A" w:rsidRDefault="0003351A" w:rsidP="00866E23">
            <w:pPr>
              <w:rPr>
                <w:rFonts w:ascii="Arial" w:hAnsi="Arial"/>
              </w:rPr>
            </w:pPr>
            <w:r>
              <w:rPr>
                <w:rFonts w:ascii="Arial" w:hAnsi="Arial"/>
              </w:rPr>
              <w:t>3</w:t>
            </w:r>
          </w:p>
        </w:tc>
      </w:tr>
      <w:tr w:rsidR="0003351A" w:rsidTr="00866E23">
        <w:trPr>
          <w:cantSplit/>
        </w:trPr>
        <w:tc>
          <w:tcPr>
            <w:tcW w:w="9630" w:type="dxa"/>
            <w:gridSpan w:val="6"/>
          </w:tcPr>
          <w:p w:rsidR="0003351A" w:rsidRDefault="0003351A" w:rsidP="00866E23">
            <w:pPr>
              <w:pStyle w:val="Heading2"/>
              <w:tabs>
                <w:tab w:val="center" w:pos="4560"/>
              </w:tabs>
              <w:rPr>
                <w:rFonts w:ascii="Arial" w:hAnsi="Arial"/>
                <w:sz w:val="22"/>
                <w:szCs w:val="22"/>
              </w:rPr>
            </w:pPr>
          </w:p>
          <w:p w:rsidR="0003351A" w:rsidRPr="00A55EF9" w:rsidRDefault="0003351A" w:rsidP="00866E23">
            <w:pPr>
              <w:rPr>
                <w:lang w:val="en-GB"/>
              </w:rPr>
            </w:pPr>
          </w:p>
          <w:p w:rsidR="0003351A" w:rsidRPr="00A55EF9" w:rsidRDefault="0003351A" w:rsidP="00866E23">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03351A" w:rsidRPr="00A55EF9" w:rsidRDefault="0003351A" w:rsidP="00866E23">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03351A" w:rsidRPr="00A55EF9" w:rsidRDefault="0003351A" w:rsidP="00866E23">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03351A" w:rsidTr="00866E23">
        <w:trPr>
          <w:cantSplit/>
        </w:trPr>
        <w:tc>
          <w:tcPr>
            <w:tcW w:w="9630" w:type="dxa"/>
            <w:gridSpan w:val="6"/>
          </w:tcPr>
          <w:p w:rsidR="0003351A" w:rsidRPr="00A55EF9" w:rsidRDefault="0003351A" w:rsidP="00866E23">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Pr="00A52649">
              <w:rPr>
                <w:rFonts w:ascii="Arial" w:hAnsi="Arial"/>
                <w:b w:val="0"/>
                <w:i/>
                <w:sz w:val="22"/>
                <w:szCs w:val="22"/>
              </w:rPr>
              <w:t>Angelique Lemay, Dean</w:t>
            </w:r>
          </w:p>
        </w:tc>
      </w:tr>
      <w:tr w:rsidR="0003351A" w:rsidTr="00866E23">
        <w:trPr>
          <w:cantSplit/>
        </w:trPr>
        <w:tc>
          <w:tcPr>
            <w:tcW w:w="9630" w:type="dxa"/>
            <w:gridSpan w:val="6"/>
          </w:tcPr>
          <w:p w:rsidR="0003351A" w:rsidRPr="00A55EF9" w:rsidRDefault="0003351A" w:rsidP="00866E23">
            <w:pPr>
              <w:tabs>
                <w:tab w:val="center" w:pos="4560"/>
              </w:tabs>
              <w:jc w:val="center"/>
              <w:rPr>
                <w:rFonts w:ascii="Arial" w:hAnsi="Arial"/>
                <w:i/>
                <w:sz w:val="22"/>
                <w:szCs w:val="22"/>
                <w:lang w:val="en-GB"/>
              </w:rPr>
            </w:pPr>
            <w:r w:rsidRPr="00A52649">
              <w:rPr>
                <w:rFonts w:ascii="Arial" w:hAnsi="Arial"/>
                <w:i/>
                <w:sz w:val="22"/>
                <w:szCs w:val="22"/>
                <w:lang w:val="en-GB"/>
              </w:rPr>
              <w:t>School of Community Services and Interdisciplinary Studies</w:t>
            </w:r>
            <w:r>
              <w:rPr>
                <w:rFonts w:ascii="Arial" w:hAnsi="Arial"/>
                <w:i/>
                <w:sz w:val="22"/>
                <w:szCs w:val="22"/>
                <w:lang w:val="en-GB"/>
              </w:rPr>
              <w:t>.</w:t>
            </w:r>
          </w:p>
        </w:tc>
      </w:tr>
      <w:tr w:rsidR="0003351A" w:rsidTr="00866E23">
        <w:trPr>
          <w:cantSplit/>
        </w:trPr>
        <w:tc>
          <w:tcPr>
            <w:tcW w:w="9630" w:type="dxa"/>
            <w:gridSpan w:val="6"/>
          </w:tcPr>
          <w:p w:rsidR="0003351A" w:rsidRDefault="0003351A" w:rsidP="00866E23">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03351A" w:rsidRPr="00A55EF9" w:rsidRDefault="0003351A" w:rsidP="00866E23">
            <w:pPr>
              <w:tabs>
                <w:tab w:val="center" w:pos="4560"/>
              </w:tabs>
              <w:jc w:val="center"/>
              <w:rPr>
                <w:rFonts w:ascii="Arial" w:hAnsi="Arial"/>
                <w:sz w:val="22"/>
                <w:szCs w:val="22"/>
              </w:rPr>
            </w:pPr>
          </w:p>
        </w:tc>
      </w:tr>
    </w:tbl>
    <w:p w:rsidR="0003351A" w:rsidRDefault="0003351A" w:rsidP="0003351A">
      <w:pPr>
        <w:rPr>
          <w:rFonts w:ascii="Arial" w:hAnsi="Arial"/>
          <w:i/>
          <w:lang w:val="en-GB"/>
        </w:rPr>
        <w:sectPr w:rsidR="0003351A" w:rsidSect="00EF5B81">
          <w:headerReference w:type="even" r:id="rId9"/>
          <w:headerReference w:type="default" r:id="rId10"/>
          <w:pgSz w:w="12240" w:h="15840"/>
          <w:pgMar w:top="1440" w:right="1800" w:bottom="1440" w:left="1800" w:header="706" w:footer="706" w:gutter="0"/>
          <w:cols w:space="720"/>
          <w:titlePg/>
          <w:docGrid w:linePitch="360"/>
        </w:sectPr>
      </w:pPr>
    </w:p>
    <w:p w:rsidR="0003351A" w:rsidRPr="003807D9" w:rsidRDefault="0003351A" w:rsidP="0003351A">
      <w:pPr>
        <w:tabs>
          <w:tab w:val="center" w:pos="4560"/>
        </w:tabs>
        <w:rPr>
          <w:rFonts w:ascii="Arial" w:hAnsi="Arial"/>
          <w:lang w:val="en-GB"/>
        </w:rPr>
      </w:pPr>
    </w:p>
    <w:p w:rsidR="0003351A" w:rsidRPr="003807D9"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03351A" w:rsidRDefault="0003351A" w:rsidP="0003351A">
      <w:pPr>
        <w:tabs>
          <w:tab w:val="center" w:pos="4560"/>
        </w:tabs>
        <w:rPr>
          <w:rFonts w:ascii="Arial" w:hAnsi="Arial"/>
          <w:lang w:val="en-GB"/>
        </w:rPr>
      </w:pPr>
    </w:p>
    <w:p w:rsidR="0003351A" w:rsidRDefault="0003351A" w:rsidP="0003351A">
      <w:pPr>
        <w:rPr>
          <w:rFonts w:ascii="Arial" w:hAnsi="Arial" w:cs="Arial"/>
        </w:rPr>
      </w:pPr>
      <w:r w:rsidRPr="006336B9">
        <w:rPr>
          <w:rFonts w:ascii="Arial" w:hAnsi="Arial" w:cs="Arial"/>
        </w:rPr>
        <w:t xml:space="preserve">This course will </w:t>
      </w:r>
      <w:r>
        <w:rPr>
          <w:rFonts w:ascii="Arial" w:hAnsi="Arial" w:cs="Arial"/>
        </w:rPr>
        <w:t>prepare</w:t>
      </w:r>
      <w:r w:rsidRPr="00615CCC">
        <w:rPr>
          <w:rFonts w:ascii="Arial" w:hAnsi="Arial" w:cs="Arial"/>
        </w:rPr>
        <w:t xml:space="preserve"> students for fieldwork experiences in</w:t>
      </w:r>
      <w:r>
        <w:rPr>
          <w:rFonts w:ascii="Arial" w:hAnsi="Arial" w:cs="Arial"/>
        </w:rPr>
        <w:t xml:space="preserve"> social service settings throughout the second year of the program. The focus of the course is on preparing students for second year field placement. It includes learning about the role of a social service worker student within social service and/or affiliated organizations, expectations of the field placement</w:t>
      </w:r>
      <w:r w:rsidRPr="00615CCC">
        <w:rPr>
          <w:rFonts w:ascii="Arial" w:hAnsi="Arial" w:cs="Arial"/>
        </w:rPr>
        <w:t xml:space="preserve"> </w:t>
      </w:r>
      <w:r>
        <w:rPr>
          <w:rFonts w:ascii="Arial" w:hAnsi="Arial" w:cs="Arial"/>
        </w:rPr>
        <w:t xml:space="preserve">experience, employability skills, personal and professional ethics and accountability.   </w:t>
      </w:r>
      <w:r w:rsidRPr="00615CCC">
        <w:rPr>
          <w:rFonts w:ascii="Arial" w:hAnsi="Arial" w:cs="Arial"/>
        </w:rPr>
        <w:t xml:space="preserve">This course is a prerequisite to </w:t>
      </w:r>
      <w:r>
        <w:rPr>
          <w:rFonts w:ascii="Arial" w:hAnsi="Arial" w:cs="Arial"/>
        </w:rPr>
        <w:t xml:space="preserve">SSW 301: Fieldwork for SSW and SSW 302: Seminar for SSW </w:t>
      </w:r>
      <w:r w:rsidRPr="00615CCC">
        <w:rPr>
          <w:rFonts w:ascii="Arial" w:hAnsi="Arial" w:cs="Arial"/>
        </w:rPr>
        <w:t xml:space="preserve">in the </w:t>
      </w:r>
      <w:r>
        <w:rPr>
          <w:rFonts w:ascii="Arial" w:hAnsi="Arial" w:cs="Arial"/>
        </w:rPr>
        <w:t xml:space="preserve">Social Service </w:t>
      </w:r>
      <w:r w:rsidRPr="00615CCC">
        <w:rPr>
          <w:rFonts w:ascii="Arial" w:hAnsi="Arial" w:cs="Arial"/>
        </w:rPr>
        <w:t>Worker Program.</w:t>
      </w:r>
      <w:r>
        <w:rPr>
          <w:rFonts w:ascii="Arial" w:hAnsi="Arial" w:cs="Arial"/>
        </w:rPr>
        <w:t xml:space="preserve"> Students must be successful in this course to register in SSW 301/302. </w:t>
      </w:r>
    </w:p>
    <w:p w:rsidR="0003351A" w:rsidRDefault="0003351A" w:rsidP="0003351A">
      <w:pPr>
        <w:rPr>
          <w:rFonts w:ascii="Arial" w:hAnsi="Arial" w:cs="Arial"/>
        </w:rPr>
      </w:pPr>
    </w:p>
    <w:p w:rsidR="0003351A" w:rsidRDefault="0003351A" w:rsidP="0003351A">
      <w:r>
        <w:rPr>
          <w:rFonts w:ascii="Arial" w:hAnsi="Arial" w:cs="Arial"/>
        </w:rPr>
        <w:t xml:space="preserve">The course will also explore </w:t>
      </w:r>
      <w:r w:rsidRPr="006336B9">
        <w:rPr>
          <w:rFonts w:ascii="Arial" w:hAnsi="Arial" w:cs="Arial"/>
        </w:rPr>
        <w:t>the broad range of com</w:t>
      </w:r>
      <w:r>
        <w:rPr>
          <w:rFonts w:ascii="Arial" w:hAnsi="Arial" w:cs="Arial"/>
        </w:rPr>
        <w:t xml:space="preserve">munity resources accessed by individuals and </w:t>
      </w:r>
      <w:r w:rsidRPr="006336B9">
        <w:rPr>
          <w:rFonts w:ascii="Arial" w:hAnsi="Arial" w:cs="Arial"/>
        </w:rPr>
        <w:t>families</w:t>
      </w:r>
      <w:r>
        <w:rPr>
          <w:rFonts w:ascii="Arial" w:hAnsi="Arial" w:cs="Arial"/>
        </w:rPr>
        <w:t xml:space="preserve"> in Sault Ste. Marie and the District of Algoma (as applicable/relevant)</w:t>
      </w:r>
      <w:r w:rsidRPr="006336B9">
        <w:rPr>
          <w:rFonts w:ascii="Arial" w:hAnsi="Arial" w:cs="Arial"/>
        </w:rPr>
        <w:t xml:space="preserve">. </w:t>
      </w:r>
      <w:r>
        <w:rPr>
          <w:rFonts w:ascii="Arial" w:hAnsi="Arial" w:cs="Arial"/>
        </w:rPr>
        <w:t>Students will learn effective approaches to locating current and credible information on social services, effective and efficient referral and networking skills and will increase their understanding of social networks. The course requires completion of 30 hours of relevant volunteer experience to have been completed in the past two years.</w:t>
      </w:r>
    </w:p>
    <w:p w:rsidR="0003351A" w:rsidRPr="006336B9" w:rsidRDefault="0003351A" w:rsidP="0003351A">
      <w:pPr>
        <w:tabs>
          <w:tab w:val="center" w:pos="4560"/>
        </w:tabs>
        <w:rPr>
          <w:rFonts w:ascii="Arial" w:hAnsi="Arial" w:cs="Arial"/>
          <w:lang w:val="en-GB"/>
        </w:rPr>
      </w:pPr>
    </w:p>
    <w:p w:rsidR="0003351A"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03351A" w:rsidRPr="003807D9" w:rsidRDefault="0003351A" w:rsidP="0003351A">
      <w:pPr>
        <w:pStyle w:val="ListParagraph"/>
        <w:tabs>
          <w:tab w:val="center" w:pos="4560"/>
        </w:tabs>
        <w:rPr>
          <w:rFonts w:ascii="Arial" w:hAnsi="Arial"/>
          <w:b/>
          <w:lang w:val="en-GB"/>
        </w:rPr>
      </w:pPr>
    </w:p>
    <w:p w:rsidR="0003351A" w:rsidRDefault="0003351A" w:rsidP="0003351A">
      <w:pPr>
        <w:rPr>
          <w:rFonts w:ascii="Arial" w:hAnsi="Arial"/>
        </w:rPr>
      </w:pPr>
      <w:r>
        <w:rPr>
          <w:rFonts w:ascii="Arial" w:hAnsi="Arial"/>
        </w:rPr>
        <w:tab/>
      </w:r>
      <w:r w:rsidRPr="00445A7D">
        <w:rPr>
          <w:rFonts w:ascii="Arial" w:hAnsi="Arial"/>
        </w:rPr>
        <w:t>Upon successful completion of this course, the student will demonstrate the ability to:</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lang w:val="en-GB"/>
        </w:rPr>
      </w:pPr>
      <w:r>
        <w:rPr>
          <w:rFonts w:ascii="Arial" w:hAnsi="Arial"/>
          <w:lang w:val="en-GB"/>
        </w:rPr>
        <w:t xml:space="preserve">1. Demonstrate knowledge of social service agencies in Sault </w:t>
      </w:r>
      <w:proofErr w:type="spellStart"/>
      <w:r>
        <w:rPr>
          <w:rFonts w:ascii="Arial" w:hAnsi="Arial"/>
          <w:lang w:val="en-GB"/>
        </w:rPr>
        <w:t>Ste.Marie</w:t>
      </w:r>
      <w:proofErr w:type="spellEnd"/>
      <w:r>
        <w:rPr>
          <w:rFonts w:ascii="Arial" w:hAnsi="Arial"/>
          <w:lang w:val="en-GB"/>
        </w:rPr>
        <w:t xml:space="preserve"> and District</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 xml:space="preserve">Demonstrate knowledge of the range of social service organizations within Sault </w:t>
      </w:r>
      <w:proofErr w:type="spellStart"/>
      <w:r>
        <w:rPr>
          <w:rFonts w:ascii="Arial" w:hAnsi="Arial"/>
          <w:lang w:val="en-GB"/>
        </w:rPr>
        <w:t>Ste.</w:t>
      </w:r>
      <w:proofErr w:type="spellEnd"/>
      <w:r>
        <w:rPr>
          <w:rFonts w:ascii="Arial" w:hAnsi="Arial"/>
          <w:lang w:val="en-GB"/>
        </w:rPr>
        <w:t xml:space="preserve"> Marie and District ( may include income support programs, addictions and mental health services (concurrent disorders) for both children and adults, counselling services, employment support services, educational services, services for specialized populations, and other services as determined in the course)</w:t>
      </w: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Demonstrate ability to locate current information on local resources</w:t>
      </w:r>
    </w:p>
    <w:p w:rsidR="0003351A" w:rsidRDefault="0003351A" w:rsidP="0003351A">
      <w:pPr>
        <w:tabs>
          <w:tab w:val="center" w:pos="4560"/>
        </w:tabs>
        <w:rPr>
          <w:rFonts w:ascii="Arial" w:hAnsi="Arial"/>
          <w:b/>
          <w:lang w:val="en-GB"/>
        </w:rPr>
      </w:pPr>
    </w:p>
    <w:p w:rsidR="0003351A" w:rsidRDefault="0003351A" w:rsidP="0003351A">
      <w:pPr>
        <w:tabs>
          <w:tab w:val="center" w:pos="4560"/>
        </w:tabs>
        <w:rPr>
          <w:rFonts w:ascii="Arial" w:hAnsi="Arial"/>
          <w:lang w:val="en-GB"/>
        </w:rPr>
      </w:pPr>
      <w:r>
        <w:rPr>
          <w:rFonts w:ascii="Arial" w:hAnsi="Arial"/>
          <w:lang w:val="en-GB"/>
        </w:rPr>
        <w:t>2</w:t>
      </w:r>
      <w:r w:rsidRPr="00D12DE5">
        <w:rPr>
          <w:rFonts w:ascii="Arial" w:hAnsi="Arial"/>
          <w:lang w:val="en-GB"/>
        </w:rPr>
        <w:t xml:space="preserve">. </w:t>
      </w:r>
      <w:r>
        <w:rPr>
          <w:rFonts w:ascii="Arial" w:hAnsi="Arial"/>
          <w:lang w:val="en-GB"/>
        </w:rPr>
        <w:t xml:space="preserve">Demonstrate an ability to think systemically in relation to identifying resources and </w:t>
      </w:r>
    </w:p>
    <w:p w:rsidR="0003351A" w:rsidRDefault="0003351A" w:rsidP="0003351A">
      <w:pPr>
        <w:tabs>
          <w:tab w:val="center" w:pos="4560"/>
        </w:tabs>
        <w:rPr>
          <w:rFonts w:ascii="Arial" w:hAnsi="Arial"/>
          <w:lang w:val="en-GB"/>
        </w:rPr>
      </w:pPr>
      <w:r>
        <w:rPr>
          <w:rFonts w:ascii="Arial" w:hAnsi="Arial"/>
          <w:lang w:val="en-GB"/>
        </w:rPr>
        <w:t xml:space="preserve">    </w:t>
      </w:r>
      <w:proofErr w:type="gramStart"/>
      <w:r>
        <w:rPr>
          <w:rFonts w:ascii="Arial" w:hAnsi="Arial"/>
          <w:lang w:val="en-GB"/>
        </w:rPr>
        <w:t>facilitating</w:t>
      </w:r>
      <w:proofErr w:type="gramEnd"/>
      <w:r>
        <w:rPr>
          <w:rFonts w:ascii="Arial" w:hAnsi="Arial"/>
          <w:lang w:val="en-GB"/>
        </w:rPr>
        <w:t xml:space="preserve"> referrals to meet client needs</w:t>
      </w:r>
    </w:p>
    <w:p w:rsidR="0003351A" w:rsidRPr="00D12DE5" w:rsidRDefault="0003351A" w:rsidP="0003351A">
      <w:pPr>
        <w:pStyle w:val="ListParagraph"/>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3"/>
        </w:numPr>
        <w:rPr>
          <w:rFonts w:ascii="Arial" w:hAnsi="Arial"/>
        </w:rPr>
      </w:pPr>
      <w:r>
        <w:rPr>
          <w:rFonts w:ascii="Arial" w:hAnsi="Arial"/>
        </w:rPr>
        <w:t>Demonstrate understanding of the complexity of some situations and need for creative approaches to service provision</w:t>
      </w:r>
    </w:p>
    <w:p w:rsidR="0003351A" w:rsidRDefault="0003351A" w:rsidP="0003351A">
      <w:pPr>
        <w:pStyle w:val="ListParagraph"/>
        <w:numPr>
          <w:ilvl w:val="0"/>
          <w:numId w:val="3"/>
        </w:numPr>
        <w:rPr>
          <w:rFonts w:ascii="Arial" w:hAnsi="Arial"/>
        </w:rPr>
      </w:pPr>
      <w:r>
        <w:rPr>
          <w:rFonts w:ascii="Arial" w:hAnsi="Arial"/>
        </w:rPr>
        <w:t>Demonstrate understanding of the multidisciplinary approach to service delivery and the ability to identify community partnerships</w:t>
      </w:r>
    </w:p>
    <w:p w:rsidR="0003351A" w:rsidRPr="00A737B1" w:rsidRDefault="0003351A" w:rsidP="0003351A">
      <w:pPr>
        <w:pStyle w:val="ListParagraph"/>
        <w:numPr>
          <w:ilvl w:val="0"/>
          <w:numId w:val="3"/>
        </w:numPr>
        <w:rPr>
          <w:rFonts w:ascii="Arial" w:hAnsi="Arial"/>
        </w:rPr>
      </w:pPr>
      <w:r>
        <w:rPr>
          <w:rFonts w:ascii="Arial" w:hAnsi="Arial"/>
          <w:lang w:val="en-GB"/>
        </w:rPr>
        <w:t>Demonstrate knowledge of services developed for/by First Nations populations</w:t>
      </w:r>
    </w:p>
    <w:p w:rsidR="0003351A" w:rsidRDefault="0003351A" w:rsidP="0003351A">
      <w:pPr>
        <w:pStyle w:val="ListParagraph"/>
        <w:numPr>
          <w:ilvl w:val="0"/>
          <w:numId w:val="3"/>
        </w:numPr>
        <w:rPr>
          <w:rFonts w:ascii="Arial" w:hAnsi="Arial"/>
        </w:rPr>
      </w:pPr>
      <w:r>
        <w:rPr>
          <w:rFonts w:ascii="Arial" w:hAnsi="Arial"/>
          <w:lang w:val="en-GB"/>
        </w:rPr>
        <w:t>Demonstrate understanding of diversity as the concept applies to the planning, delivery and organization of social services</w:t>
      </w:r>
    </w:p>
    <w:p w:rsidR="0003351A" w:rsidRDefault="0003351A" w:rsidP="0003351A">
      <w:pPr>
        <w:rPr>
          <w:rFonts w:ascii="Arial" w:hAnsi="Arial"/>
          <w:lang w:val="en-GB"/>
        </w:rPr>
      </w:pPr>
    </w:p>
    <w:p w:rsidR="0003351A" w:rsidRDefault="0003351A" w:rsidP="0003351A">
      <w:pPr>
        <w:rPr>
          <w:rFonts w:ascii="Arial" w:hAnsi="Arial"/>
        </w:rPr>
      </w:pPr>
      <w:r>
        <w:rPr>
          <w:rFonts w:ascii="Arial" w:hAnsi="Arial"/>
        </w:rPr>
        <w:lastRenderedPageBreak/>
        <w:t xml:space="preserve">3.  Demonstrate the ability to develop professional skills and abilities to prepare for field </w:t>
      </w:r>
    </w:p>
    <w:p w:rsidR="0003351A" w:rsidRDefault="0003351A" w:rsidP="0003351A">
      <w:pPr>
        <w:rPr>
          <w:rFonts w:ascii="Arial" w:hAnsi="Arial"/>
        </w:rPr>
      </w:pPr>
      <w:r>
        <w:rPr>
          <w:rFonts w:ascii="Arial" w:hAnsi="Arial"/>
        </w:rPr>
        <w:t xml:space="preserve">     </w:t>
      </w:r>
      <w:proofErr w:type="gramStart"/>
      <w:r>
        <w:rPr>
          <w:rFonts w:ascii="Arial" w:hAnsi="Arial"/>
        </w:rPr>
        <w:t>placement</w:t>
      </w:r>
      <w:proofErr w:type="gramEnd"/>
      <w:r>
        <w:rPr>
          <w:rFonts w:ascii="Arial" w:hAnsi="Arial"/>
        </w:rPr>
        <w:t xml:space="preserve">, which will include, but not be limited to, the following: </w:t>
      </w:r>
    </w:p>
    <w:p w:rsidR="0003351A" w:rsidRPr="0043243F" w:rsidRDefault="0003351A" w:rsidP="0003351A">
      <w:pPr>
        <w:rPr>
          <w:rFonts w:ascii="Arial" w:hAnsi="Arial"/>
          <w:b/>
        </w:rPr>
      </w:pPr>
    </w:p>
    <w:p w:rsidR="0003351A" w:rsidRPr="0043243F" w:rsidRDefault="0003351A" w:rsidP="0003351A">
      <w:pPr>
        <w:rPr>
          <w:rFonts w:ascii="Arial" w:hAnsi="Arial"/>
          <w:b/>
        </w:rPr>
      </w:pPr>
      <w:r w:rsidRPr="0043243F">
        <w:rPr>
          <w:rFonts w:ascii="Arial" w:hAnsi="Arial"/>
          <w:b/>
        </w:rPr>
        <w:t>Potential Elements of the Performance:</w:t>
      </w:r>
    </w:p>
    <w:p w:rsidR="0003351A" w:rsidRDefault="0003351A" w:rsidP="0003351A">
      <w:pPr>
        <w:rPr>
          <w:rFonts w:ascii="Arial" w:hAnsi="Arial"/>
        </w:rPr>
      </w:pPr>
    </w:p>
    <w:p w:rsidR="0003351A" w:rsidRDefault="0003351A" w:rsidP="0003351A">
      <w:pPr>
        <w:pStyle w:val="ListParagraph"/>
        <w:numPr>
          <w:ilvl w:val="0"/>
          <w:numId w:val="8"/>
        </w:numPr>
        <w:rPr>
          <w:rFonts w:ascii="Arial" w:hAnsi="Arial"/>
        </w:rPr>
      </w:pPr>
      <w:r>
        <w:rPr>
          <w:rFonts w:ascii="Arial" w:hAnsi="Arial"/>
        </w:rPr>
        <w:t xml:space="preserve">Ability  to take initiative for meeting one’s own learning needs using active learning and resources available </w:t>
      </w:r>
    </w:p>
    <w:p w:rsidR="0003351A" w:rsidRDefault="0003351A" w:rsidP="0003351A">
      <w:pPr>
        <w:pStyle w:val="ListParagraph"/>
        <w:numPr>
          <w:ilvl w:val="0"/>
          <w:numId w:val="8"/>
        </w:numPr>
        <w:rPr>
          <w:rFonts w:ascii="Arial" w:hAnsi="Arial"/>
        </w:rPr>
      </w:pPr>
      <w:r>
        <w:rPr>
          <w:rFonts w:ascii="Arial" w:hAnsi="Arial"/>
        </w:rPr>
        <w:t>Ability to follow instructions and seek clarification as required in a timely manner</w:t>
      </w:r>
    </w:p>
    <w:p w:rsidR="0003351A" w:rsidRDefault="0003351A" w:rsidP="0003351A">
      <w:pPr>
        <w:pStyle w:val="ListParagraph"/>
        <w:numPr>
          <w:ilvl w:val="0"/>
          <w:numId w:val="8"/>
        </w:numPr>
        <w:rPr>
          <w:rFonts w:ascii="Arial" w:hAnsi="Arial"/>
        </w:rPr>
      </w:pPr>
      <w:r>
        <w:rPr>
          <w:rFonts w:ascii="Arial" w:hAnsi="Arial"/>
        </w:rPr>
        <w:t xml:space="preserve">Ability to keep track of due dates and assignment criteria and to complete tasks </w:t>
      </w:r>
      <w:r w:rsidRPr="009F2082">
        <w:rPr>
          <w:rFonts w:ascii="Arial" w:hAnsi="Arial"/>
        </w:rPr>
        <w:t>independently without external reminders</w:t>
      </w:r>
    </w:p>
    <w:p w:rsidR="0003351A" w:rsidRPr="0043243F" w:rsidRDefault="0003351A" w:rsidP="0003351A">
      <w:pPr>
        <w:pStyle w:val="ListParagraph"/>
        <w:numPr>
          <w:ilvl w:val="0"/>
          <w:numId w:val="8"/>
        </w:numPr>
        <w:rPr>
          <w:rFonts w:ascii="Arial" w:hAnsi="Arial"/>
        </w:rPr>
      </w:pPr>
      <w:r w:rsidRPr="0043243F">
        <w:rPr>
          <w:rFonts w:ascii="Arial" w:hAnsi="Arial"/>
        </w:rPr>
        <w:t>Ability to multi task and determine priorities</w:t>
      </w:r>
    </w:p>
    <w:p w:rsidR="0003351A" w:rsidRDefault="0003351A" w:rsidP="0003351A">
      <w:pPr>
        <w:pStyle w:val="ListParagraph"/>
        <w:numPr>
          <w:ilvl w:val="0"/>
          <w:numId w:val="8"/>
        </w:numPr>
        <w:rPr>
          <w:rFonts w:ascii="Arial" w:hAnsi="Arial"/>
        </w:rPr>
      </w:pPr>
      <w:r>
        <w:rPr>
          <w:rFonts w:ascii="Arial" w:hAnsi="Arial"/>
        </w:rPr>
        <w:t xml:space="preserve">Ability to meet deadlines and be on time </w:t>
      </w:r>
    </w:p>
    <w:p w:rsidR="0003351A" w:rsidRDefault="0003351A" w:rsidP="0003351A">
      <w:pPr>
        <w:pStyle w:val="ListParagraph"/>
        <w:numPr>
          <w:ilvl w:val="0"/>
          <w:numId w:val="8"/>
        </w:numPr>
        <w:rPr>
          <w:rFonts w:ascii="Arial" w:hAnsi="Arial"/>
        </w:rPr>
      </w:pPr>
      <w:r>
        <w:rPr>
          <w:rFonts w:ascii="Arial" w:hAnsi="Arial"/>
        </w:rPr>
        <w:t>Ability to be flexible, according to the demands of the situation and priority</w:t>
      </w:r>
    </w:p>
    <w:p w:rsidR="0003351A" w:rsidRDefault="0003351A" w:rsidP="0003351A">
      <w:pPr>
        <w:pStyle w:val="ListParagraph"/>
        <w:numPr>
          <w:ilvl w:val="0"/>
          <w:numId w:val="8"/>
        </w:numPr>
        <w:rPr>
          <w:rFonts w:ascii="Arial" w:hAnsi="Arial"/>
        </w:rPr>
      </w:pPr>
      <w:r>
        <w:rPr>
          <w:rFonts w:ascii="Arial" w:hAnsi="Arial"/>
        </w:rPr>
        <w:t>Ability to take notes, minutes, develop an agenda, and facilitate a meeting/presentation</w:t>
      </w:r>
    </w:p>
    <w:p w:rsidR="0003351A" w:rsidRDefault="0003351A" w:rsidP="0003351A">
      <w:pPr>
        <w:pStyle w:val="ListParagraph"/>
        <w:numPr>
          <w:ilvl w:val="0"/>
          <w:numId w:val="8"/>
        </w:numPr>
        <w:rPr>
          <w:rFonts w:ascii="Arial" w:hAnsi="Arial"/>
        </w:rPr>
      </w:pPr>
      <w:r>
        <w:rPr>
          <w:rFonts w:ascii="Arial" w:hAnsi="Arial"/>
        </w:rPr>
        <w:t>Ability to seek and use  consultation/supervision  in a productive, timely and proactive manner</w:t>
      </w:r>
    </w:p>
    <w:p w:rsidR="0003351A" w:rsidRDefault="0003351A" w:rsidP="0003351A">
      <w:pPr>
        <w:pStyle w:val="ListParagraph"/>
        <w:numPr>
          <w:ilvl w:val="0"/>
          <w:numId w:val="8"/>
        </w:numPr>
        <w:rPr>
          <w:rFonts w:ascii="Arial" w:hAnsi="Arial"/>
        </w:rPr>
      </w:pPr>
      <w:r>
        <w:rPr>
          <w:rFonts w:ascii="Arial" w:hAnsi="Arial"/>
        </w:rPr>
        <w:t xml:space="preserve">Ability to operationalize the concept of ‘taking initiative’ in a field placement setting </w:t>
      </w:r>
    </w:p>
    <w:p w:rsidR="0003351A" w:rsidRDefault="0003351A" w:rsidP="0003351A">
      <w:pPr>
        <w:pStyle w:val="ListParagraph"/>
        <w:numPr>
          <w:ilvl w:val="0"/>
          <w:numId w:val="8"/>
        </w:numPr>
        <w:rPr>
          <w:rFonts w:ascii="Arial" w:hAnsi="Arial"/>
        </w:rPr>
      </w:pPr>
      <w:r>
        <w:rPr>
          <w:rFonts w:ascii="Arial" w:hAnsi="Arial"/>
        </w:rPr>
        <w:t xml:space="preserve">Ability to learn about a new organization, clarify roles and responsibilities, and seek out information required to learn about the organization and role of an SSW </w:t>
      </w:r>
    </w:p>
    <w:p w:rsidR="0003351A" w:rsidRDefault="0003351A" w:rsidP="0003351A">
      <w:pPr>
        <w:pStyle w:val="ListParagraph"/>
        <w:numPr>
          <w:ilvl w:val="0"/>
          <w:numId w:val="8"/>
        </w:numPr>
        <w:rPr>
          <w:rFonts w:ascii="Arial" w:hAnsi="Arial"/>
        </w:rPr>
      </w:pPr>
      <w:r>
        <w:rPr>
          <w:rFonts w:ascii="Arial" w:hAnsi="Arial"/>
        </w:rPr>
        <w:t xml:space="preserve">Demonstration of  effective teamwork and group skills </w:t>
      </w:r>
    </w:p>
    <w:p w:rsidR="0003351A" w:rsidRDefault="0003351A" w:rsidP="0003351A">
      <w:pPr>
        <w:pStyle w:val="ListParagraph"/>
        <w:numPr>
          <w:ilvl w:val="0"/>
          <w:numId w:val="8"/>
        </w:numPr>
        <w:rPr>
          <w:rFonts w:ascii="Arial" w:hAnsi="Arial"/>
        </w:rPr>
      </w:pPr>
      <w:r w:rsidRPr="009F2082">
        <w:rPr>
          <w:rFonts w:ascii="Arial" w:hAnsi="Arial"/>
        </w:rPr>
        <w:t xml:space="preserve">Ability to seek out and accept constructive feedback in relation to developing professional skills </w:t>
      </w:r>
    </w:p>
    <w:p w:rsidR="0003351A" w:rsidRPr="009F2082" w:rsidRDefault="0003351A" w:rsidP="0003351A">
      <w:pPr>
        <w:pStyle w:val="ListParagraph"/>
        <w:numPr>
          <w:ilvl w:val="0"/>
          <w:numId w:val="8"/>
        </w:numPr>
        <w:rPr>
          <w:rFonts w:ascii="Arial" w:hAnsi="Arial"/>
        </w:rPr>
      </w:pPr>
      <w:r w:rsidRPr="009F2082">
        <w:rPr>
          <w:rFonts w:ascii="Arial" w:hAnsi="Arial"/>
        </w:rPr>
        <w:t>and to be accountable for personal behavior</w:t>
      </w:r>
    </w:p>
    <w:p w:rsidR="0003351A" w:rsidRDefault="0003351A" w:rsidP="0003351A">
      <w:pPr>
        <w:pStyle w:val="ListParagraph"/>
        <w:numPr>
          <w:ilvl w:val="0"/>
          <w:numId w:val="8"/>
        </w:numPr>
        <w:rPr>
          <w:rFonts w:ascii="Arial" w:hAnsi="Arial"/>
        </w:rPr>
      </w:pPr>
      <w:r w:rsidRPr="00AB061A">
        <w:rPr>
          <w:rFonts w:ascii="Arial" w:hAnsi="Arial"/>
        </w:rPr>
        <w:t>Ability to seek out learning opportunities and to actively create opportunities to meet learning needs</w:t>
      </w:r>
    </w:p>
    <w:p w:rsidR="0003351A" w:rsidRDefault="0003351A" w:rsidP="0003351A">
      <w:pPr>
        <w:pStyle w:val="ListParagraph"/>
        <w:numPr>
          <w:ilvl w:val="0"/>
          <w:numId w:val="8"/>
        </w:numPr>
        <w:rPr>
          <w:rFonts w:ascii="Arial" w:hAnsi="Arial"/>
        </w:rPr>
      </w:pPr>
      <w:r>
        <w:rPr>
          <w:rFonts w:ascii="Arial" w:hAnsi="Arial"/>
        </w:rPr>
        <w:t xml:space="preserve">Ability to act ethically and responsibly, using the </w:t>
      </w:r>
      <w:proofErr w:type="spellStart"/>
      <w:r>
        <w:rPr>
          <w:rFonts w:ascii="Arial" w:hAnsi="Arial"/>
        </w:rPr>
        <w:t>OCSWSSW</w:t>
      </w:r>
      <w:proofErr w:type="spellEnd"/>
      <w:r>
        <w:rPr>
          <w:rFonts w:ascii="Arial" w:hAnsi="Arial"/>
        </w:rPr>
        <w:t xml:space="preserve"> Code of Ethics and Standards of Practice</w:t>
      </w:r>
    </w:p>
    <w:p w:rsidR="0003351A" w:rsidRDefault="0003351A" w:rsidP="0003351A">
      <w:pPr>
        <w:pStyle w:val="ListParagraph"/>
        <w:numPr>
          <w:ilvl w:val="0"/>
          <w:numId w:val="8"/>
        </w:numPr>
        <w:rPr>
          <w:rFonts w:ascii="Arial" w:hAnsi="Arial"/>
        </w:rPr>
      </w:pPr>
      <w:r>
        <w:rPr>
          <w:rFonts w:ascii="Arial" w:hAnsi="Arial"/>
        </w:rPr>
        <w:t xml:space="preserve">Ability to name and demonstrate self-awareness skills in relation to professional behavior required for effective SSW practice </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4. Demonstrate the ability to use constructive problem solving and conflict resolution skills  </w:t>
      </w:r>
    </w:p>
    <w:p w:rsidR="0003351A" w:rsidRDefault="0003351A" w:rsidP="0003351A">
      <w:pPr>
        <w:rPr>
          <w:rFonts w:ascii="Arial" w:hAnsi="Arial"/>
        </w:rPr>
      </w:pPr>
    </w:p>
    <w:p w:rsidR="0003351A" w:rsidRDefault="0003351A" w:rsidP="0003351A">
      <w:pPr>
        <w:rPr>
          <w:rFonts w:ascii="Arial" w:hAnsi="Arial"/>
          <w:b/>
        </w:rPr>
      </w:pPr>
      <w:r w:rsidRPr="00AB061A">
        <w:rPr>
          <w:rFonts w:ascii="Arial" w:hAnsi="Arial"/>
          <w:b/>
        </w:rPr>
        <w:t>Potential Elements of the Performance:</w:t>
      </w:r>
    </w:p>
    <w:p w:rsidR="0003351A" w:rsidRDefault="0003351A" w:rsidP="0003351A">
      <w:pPr>
        <w:rPr>
          <w:rFonts w:ascii="Arial" w:hAnsi="Arial"/>
          <w:b/>
        </w:rPr>
      </w:pPr>
    </w:p>
    <w:p w:rsidR="0003351A" w:rsidRDefault="0003351A" w:rsidP="0003351A">
      <w:pPr>
        <w:pStyle w:val="ListParagraph"/>
        <w:numPr>
          <w:ilvl w:val="0"/>
          <w:numId w:val="9"/>
        </w:numPr>
        <w:rPr>
          <w:rFonts w:ascii="Arial" w:hAnsi="Arial"/>
        </w:rPr>
      </w:pPr>
      <w:r>
        <w:rPr>
          <w:rFonts w:ascii="Arial" w:hAnsi="Arial"/>
        </w:rPr>
        <w:t>Ability to identify  one’s own personal orientation to identifying and addressing conflict</w:t>
      </w:r>
    </w:p>
    <w:p w:rsidR="0003351A" w:rsidRDefault="0003351A" w:rsidP="0003351A">
      <w:pPr>
        <w:pStyle w:val="ListParagraph"/>
        <w:numPr>
          <w:ilvl w:val="0"/>
          <w:numId w:val="9"/>
        </w:numPr>
        <w:rPr>
          <w:rFonts w:ascii="Arial" w:hAnsi="Arial"/>
        </w:rPr>
      </w:pPr>
      <w:r>
        <w:rPr>
          <w:rFonts w:ascii="Arial" w:hAnsi="Arial"/>
        </w:rPr>
        <w:t>Ability to understand and apply the principles of constructive problem solving using model(s) taught in class</w:t>
      </w:r>
    </w:p>
    <w:p w:rsidR="0003351A" w:rsidRDefault="0003351A" w:rsidP="0003351A">
      <w:pPr>
        <w:pStyle w:val="ListParagraph"/>
        <w:numPr>
          <w:ilvl w:val="0"/>
          <w:numId w:val="9"/>
        </w:numPr>
        <w:rPr>
          <w:rFonts w:ascii="Arial" w:hAnsi="Arial"/>
        </w:rPr>
      </w:pPr>
      <w:r>
        <w:rPr>
          <w:rFonts w:ascii="Arial" w:hAnsi="Arial"/>
        </w:rPr>
        <w:t>Demonstrate knowledge</w:t>
      </w:r>
      <w:r w:rsidRPr="00406C27">
        <w:rPr>
          <w:rFonts w:ascii="Arial" w:hAnsi="Arial"/>
        </w:rPr>
        <w:t xml:space="preserve"> about the policies (of College/organization) rel</w:t>
      </w:r>
      <w:r>
        <w:rPr>
          <w:rFonts w:ascii="Arial" w:hAnsi="Arial"/>
        </w:rPr>
        <w:t xml:space="preserve">ated to identifying/resolving </w:t>
      </w:r>
      <w:r w:rsidRPr="00406C27">
        <w:rPr>
          <w:rFonts w:ascii="Arial" w:hAnsi="Arial"/>
        </w:rPr>
        <w:t xml:space="preserve">conflict </w:t>
      </w:r>
    </w:p>
    <w:p w:rsidR="0003351A" w:rsidRDefault="0003351A" w:rsidP="0003351A">
      <w:pPr>
        <w:rPr>
          <w:rFonts w:ascii="Arial" w:hAnsi="Arial"/>
        </w:rPr>
      </w:pPr>
    </w:p>
    <w:p w:rsidR="0003351A" w:rsidRDefault="0003351A" w:rsidP="0003351A">
      <w:pPr>
        <w:rPr>
          <w:rFonts w:ascii="Arial" w:hAnsi="Arial"/>
        </w:rPr>
      </w:pPr>
      <w:r>
        <w:rPr>
          <w:rFonts w:ascii="Arial" w:hAnsi="Arial"/>
        </w:rPr>
        <w:t>5</w:t>
      </w:r>
      <w:r w:rsidRPr="00406C27">
        <w:rPr>
          <w:rFonts w:ascii="Arial" w:hAnsi="Arial"/>
        </w:rPr>
        <w:t xml:space="preserve">. </w:t>
      </w:r>
      <w:r>
        <w:rPr>
          <w:rFonts w:ascii="Arial" w:hAnsi="Arial"/>
        </w:rPr>
        <w:t>Demonstrate professional c</w:t>
      </w:r>
      <w:r w:rsidRPr="00406C27">
        <w:rPr>
          <w:rFonts w:ascii="Arial" w:hAnsi="Arial"/>
        </w:rPr>
        <w:t>ommunication</w:t>
      </w:r>
      <w:r>
        <w:rPr>
          <w:rFonts w:ascii="Arial" w:hAnsi="Arial"/>
        </w:rPr>
        <w:t xml:space="preserve"> skills </w:t>
      </w:r>
    </w:p>
    <w:p w:rsidR="0003351A" w:rsidRPr="00406C27" w:rsidRDefault="0003351A" w:rsidP="0003351A">
      <w:pPr>
        <w:rPr>
          <w:rFonts w:ascii="Arial" w:hAnsi="Arial"/>
        </w:rPr>
      </w:pPr>
    </w:p>
    <w:p w:rsidR="0003351A" w:rsidRDefault="0003351A" w:rsidP="0003351A">
      <w:pPr>
        <w:rPr>
          <w:rFonts w:ascii="Arial" w:hAnsi="Arial"/>
          <w:b/>
        </w:rPr>
      </w:pPr>
      <w:r w:rsidRPr="00406C27">
        <w:rPr>
          <w:rFonts w:ascii="Arial" w:hAnsi="Arial"/>
          <w:b/>
        </w:rPr>
        <w:t>Potential Elements of the Performance:</w:t>
      </w:r>
    </w:p>
    <w:p w:rsidR="0003351A" w:rsidRPr="00406C27" w:rsidRDefault="0003351A" w:rsidP="0003351A">
      <w:pPr>
        <w:rPr>
          <w:rFonts w:ascii="Arial" w:hAnsi="Arial"/>
          <w:b/>
        </w:rPr>
      </w:pPr>
    </w:p>
    <w:p w:rsidR="0003351A" w:rsidRPr="00406C27" w:rsidRDefault="0003351A" w:rsidP="0003351A">
      <w:pPr>
        <w:pStyle w:val="ListParagraph"/>
        <w:numPr>
          <w:ilvl w:val="0"/>
          <w:numId w:val="10"/>
        </w:numPr>
        <w:rPr>
          <w:rFonts w:ascii="Arial" w:hAnsi="Arial"/>
        </w:rPr>
      </w:pPr>
      <w:r w:rsidRPr="00406C27">
        <w:rPr>
          <w:rFonts w:ascii="Arial" w:hAnsi="Arial"/>
        </w:rPr>
        <w:t>A</w:t>
      </w:r>
      <w:r>
        <w:rPr>
          <w:rFonts w:ascii="Arial" w:hAnsi="Arial"/>
        </w:rPr>
        <w:t>bility to write professionally and produce factual, error-free documents</w:t>
      </w:r>
    </w:p>
    <w:p w:rsidR="0003351A" w:rsidRDefault="0003351A" w:rsidP="0003351A">
      <w:pPr>
        <w:pStyle w:val="ListParagraph"/>
        <w:numPr>
          <w:ilvl w:val="0"/>
          <w:numId w:val="10"/>
        </w:numPr>
        <w:rPr>
          <w:rFonts w:ascii="Arial" w:hAnsi="Arial"/>
        </w:rPr>
      </w:pPr>
      <w:r w:rsidRPr="00406C27">
        <w:rPr>
          <w:rFonts w:ascii="Arial" w:hAnsi="Arial"/>
        </w:rPr>
        <w:t xml:space="preserve">Ability to use electronic tools professionally (social media, email, word-processing, </w:t>
      </w:r>
      <w:r>
        <w:rPr>
          <w:rFonts w:ascii="Arial" w:hAnsi="Arial"/>
        </w:rPr>
        <w:t xml:space="preserve">telephone, </w:t>
      </w:r>
      <w:r w:rsidRPr="00406C27">
        <w:rPr>
          <w:rFonts w:ascii="Arial" w:hAnsi="Arial"/>
        </w:rPr>
        <w:t>etc.)</w:t>
      </w:r>
    </w:p>
    <w:p w:rsidR="0003351A" w:rsidRPr="00247CC5" w:rsidRDefault="0003351A" w:rsidP="0003351A">
      <w:pPr>
        <w:rPr>
          <w:rFonts w:ascii="Arial" w:hAnsi="Arial"/>
        </w:rPr>
      </w:pPr>
    </w:p>
    <w:p w:rsidR="0003351A" w:rsidRPr="00406C27" w:rsidRDefault="0003351A" w:rsidP="0003351A">
      <w:pPr>
        <w:pStyle w:val="ListParagraph"/>
        <w:numPr>
          <w:ilvl w:val="0"/>
          <w:numId w:val="10"/>
        </w:numPr>
        <w:rPr>
          <w:rFonts w:ascii="Arial" w:hAnsi="Arial"/>
        </w:rPr>
      </w:pPr>
      <w:r w:rsidRPr="00406C27">
        <w:rPr>
          <w:rFonts w:ascii="Arial" w:hAnsi="Arial"/>
        </w:rPr>
        <w:t>Ability to effectively communicate (using concise ve</w:t>
      </w:r>
      <w:r>
        <w:rPr>
          <w:rFonts w:ascii="Arial" w:hAnsi="Arial"/>
        </w:rPr>
        <w:t>rbal and/or written means that are</w:t>
      </w:r>
      <w:r w:rsidRPr="00406C27">
        <w:rPr>
          <w:rFonts w:ascii="Arial" w:hAnsi="Arial"/>
        </w:rPr>
        <w:t xml:space="preserve"> professional and purposeful)</w:t>
      </w:r>
    </w:p>
    <w:p w:rsidR="0003351A" w:rsidRDefault="0003351A" w:rsidP="0003351A">
      <w:pPr>
        <w:pStyle w:val="ListParagraph"/>
        <w:numPr>
          <w:ilvl w:val="0"/>
          <w:numId w:val="10"/>
        </w:numPr>
        <w:rPr>
          <w:rFonts w:ascii="Arial" w:hAnsi="Arial"/>
        </w:rPr>
      </w:pPr>
      <w:r>
        <w:rPr>
          <w:rFonts w:ascii="Arial" w:hAnsi="Arial"/>
        </w:rPr>
        <w:t>Ability to use the most effective means of communicating relevant to a situation (i.e. supervisor, instructor, etc.)</w:t>
      </w:r>
    </w:p>
    <w:p w:rsidR="0003351A" w:rsidRDefault="0003351A" w:rsidP="0003351A">
      <w:pPr>
        <w:pStyle w:val="ListParagraph"/>
        <w:numPr>
          <w:ilvl w:val="0"/>
          <w:numId w:val="10"/>
        </w:numPr>
        <w:rPr>
          <w:rFonts w:ascii="Arial" w:hAnsi="Arial"/>
        </w:rPr>
      </w:pPr>
      <w:r>
        <w:rPr>
          <w:rFonts w:ascii="Arial" w:hAnsi="Arial"/>
        </w:rPr>
        <w:t xml:space="preserve">Demonstrate awareness of and ability to use appropriate body language in relation to professional interactions and relationships </w:t>
      </w:r>
    </w:p>
    <w:p w:rsidR="0003351A" w:rsidRDefault="0003351A" w:rsidP="0003351A">
      <w:pPr>
        <w:rPr>
          <w:rFonts w:ascii="Arial" w:hAnsi="Arial"/>
        </w:rPr>
      </w:pPr>
    </w:p>
    <w:p w:rsidR="0003351A" w:rsidRDefault="0003351A" w:rsidP="0003351A">
      <w:pPr>
        <w:rPr>
          <w:rFonts w:ascii="Arial" w:hAnsi="Arial" w:cs="Arial"/>
          <w:b/>
        </w:rPr>
      </w:pPr>
      <w:r w:rsidRPr="00A16101">
        <w:rPr>
          <w:rFonts w:ascii="Arial" w:hAnsi="Arial" w:cs="Arial"/>
          <w:b/>
        </w:rPr>
        <w:t xml:space="preserve">Vocational Outcomes and Essential Employability Skills </w:t>
      </w:r>
    </w:p>
    <w:p w:rsidR="0003351A" w:rsidRPr="00A16101" w:rsidRDefault="0003351A" w:rsidP="0003351A">
      <w:pPr>
        <w:rPr>
          <w:rFonts w:ascii="Arial" w:hAnsi="Arial" w:cs="Arial"/>
          <w:b/>
        </w:rPr>
      </w:pPr>
    </w:p>
    <w:p w:rsidR="0003351A" w:rsidRPr="007A4462" w:rsidRDefault="0003351A" w:rsidP="0003351A">
      <w:pPr>
        <w:rPr>
          <w:rFonts w:ascii="Arial" w:hAnsi="Arial" w:cs="Arial"/>
        </w:rPr>
      </w:pPr>
      <w:r w:rsidRPr="00A16101">
        <w:rPr>
          <w:rFonts w:ascii="Arial" w:hAnsi="Arial" w:cs="Arial"/>
        </w:rPr>
        <w:t xml:space="preserve">This course addresses the SSW vocational outcomes (#1, 2, 3, 4, 5, 6, and 9) related to development of professional and ethical relationships, recognizing diversity and effective community responses, </w:t>
      </w:r>
      <w:r>
        <w:rPr>
          <w:rFonts w:ascii="Arial" w:hAnsi="Arial" w:cs="Arial"/>
        </w:rPr>
        <w:t xml:space="preserve">and awareness of community resources and responses to social issues. </w:t>
      </w:r>
      <w:r w:rsidRPr="00A16101">
        <w:rPr>
          <w:rFonts w:ascii="Arial" w:hAnsi="Arial" w:cs="Arial"/>
        </w:rPr>
        <w:t>Additionally, the essential skills outcomes (#1 3, 5 and 6) regarding effective communication, critical thinking, interpersonal skill development and personal management are addressed.</w:t>
      </w:r>
    </w:p>
    <w:p w:rsidR="0003351A" w:rsidRDefault="0003351A" w:rsidP="0003351A">
      <w:pPr>
        <w:rPr>
          <w:rFonts w:ascii="Arial" w:hAnsi="Arial" w:cs="Arial"/>
        </w:rPr>
      </w:pPr>
    </w:p>
    <w:p w:rsidR="0003351A" w:rsidRPr="007A4462" w:rsidRDefault="0003351A" w:rsidP="0003351A">
      <w:pPr>
        <w:rPr>
          <w:rFonts w:ascii="Arial" w:hAnsi="Arial" w:cs="Arial"/>
        </w:rPr>
      </w:pPr>
    </w:p>
    <w:p w:rsidR="0003351A" w:rsidRPr="00576E0C" w:rsidRDefault="0003351A" w:rsidP="0003351A">
      <w:pPr>
        <w:pStyle w:val="ListParagraph"/>
        <w:numPr>
          <w:ilvl w:val="0"/>
          <w:numId w:val="1"/>
        </w:numPr>
        <w:rPr>
          <w:rFonts w:ascii="Arial" w:hAnsi="Arial"/>
          <w:b/>
        </w:rPr>
      </w:pPr>
      <w:r w:rsidRPr="00576E0C">
        <w:rPr>
          <w:rFonts w:ascii="Arial" w:hAnsi="Arial"/>
          <w:b/>
        </w:rPr>
        <w:t>TOPICS:</w:t>
      </w:r>
    </w:p>
    <w:p w:rsidR="0003351A" w:rsidRDefault="0003351A" w:rsidP="0003351A">
      <w:pPr>
        <w:pStyle w:val="ListParagraph"/>
        <w:numPr>
          <w:ilvl w:val="0"/>
          <w:numId w:val="4"/>
        </w:numPr>
        <w:rPr>
          <w:rFonts w:ascii="Arial" w:hAnsi="Arial"/>
        </w:rPr>
      </w:pPr>
      <w:r>
        <w:rPr>
          <w:rFonts w:ascii="Arial" w:hAnsi="Arial"/>
        </w:rPr>
        <w:t>Social service and social service system related resources in Sault Ste. Marie and District</w:t>
      </w:r>
    </w:p>
    <w:p w:rsidR="0003351A" w:rsidRDefault="0003351A" w:rsidP="0003351A">
      <w:pPr>
        <w:pStyle w:val="ListParagraph"/>
        <w:numPr>
          <w:ilvl w:val="0"/>
          <w:numId w:val="4"/>
        </w:numPr>
        <w:rPr>
          <w:rFonts w:ascii="Arial" w:hAnsi="Arial"/>
        </w:rPr>
      </w:pPr>
      <w:r>
        <w:rPr>
          <w:rFonts w:ascii="Arial" w:hAnsi="Arial"/>
        </w:rPr>
        <w:t>Understanding partnerships between various agencies and service sectors</w:t>
      </w:r>
    </w:p>
    <w:p w:rsidR="0003351A" w:rsidRDefault="0003351A" w:rsidP="0003351A">
      <w:pPr>
        <w:pStyle w:val="ListParagraph"/>
        <w:numPr>
          <w:ilvl w:val="0"/>
          <w:numId w:val="4"/>
        </w:numPr>
        <w:rPr>
          <w:rFonts w:ascii="Arial" w:hAnsi="Arial"/>
        </w:rPr>
      </w:pPr>
      <w:r>
        <w:rPr>
          <w:rFonts w:ascii="Arial" w:hAnsi="Arial"/>
        </w:rPr>
        <w:t>Resources available to locate and facilitate information and referrals</w:t>
      </w:r>
    </w:p>
    <w:p w:rsidR="0003351A" w:rsidRDefault="0003351A" w:rsidP="0003351A">
      <w:pPr>
        <w:pStyle w:val="ListParagraph"/>
        <w:numPr>
          <w:ilvl w:val="0"/>
          <w:numId w:val="4"/>
        </w:numPr>
        <w:rPr>
          <w:rFonts w:ascii="Arial" w:hAnsi="Arial"/>
        </w:rPr>
      </w:pPr>
      <w:r w:rsidRPr="007352FF">
        <w:rPr>
          <w:rFonts w:ascii="Arial" w:hAnsi="Arial"/>
        </w:rPr>
        <w:t>Preparing for field placement: understanding the purpose of field placement, success strategies and developing professional work skills and habits</w:t>
      </w:r>
    </w:p>
    <w:p w:rsidR="0003351A" w:rsidRDefault="0003351A" w:rsidP="0003351A">
      <w:pPr>
        <w:pStyle w:val="ListParagraph"/>
        <w:numPr>
          <w:ilvl w:val="0"/>
          <w:numId w:val="4"/>
        </w:numPr>
        <w:rPr>
          <w:rFonts w:ascii="Arial" w:hAnsi="Arial"/>
        </w:rPr>
      </w:pPr>
      <w:r>
        <w:rPr>
          <w:rFonts w:ascii="Arial" w:hAnsi="Arial"/>
        </w:rPr>
        <w:t>Conflict resolution and problem solving skills</w:t>
      </w:r>
    </w:p>
    <w:p w:rsidR="0003351A" w:rsidRPr="007352FF" w:rsidRDefault="0003351A" w:rsidP="0003351A">
      <w:pPr>
        <w:pStyle w:val="ListParagraph"/>
        <w:numPr>
          <w:ilvl w:val="0"/>
          <w:numId w:val="4"/>
        </w:numPr>
        <w:rPr>
          <w:rFonts w:ascii="Arial" w:hAnsi="Arial"/>
        </w:rPr>
      </w:pPr>
      <w:r>
        <w:rPr>
          <w:rFonts w:ascii="Arial" w:hAnsi="Arial"/>
        </w:rPr>
        <w:t xml:space="preserve">Communication skills </w:t>
      </w:r>
    </w:p>
    <w:p w:rsidR="0003351A" w:rsidRDefault="0003351A" w:rsidP="0003351A">
      <w:pPr>
        <w:ind w:left="360"/>
        <w:rPr>
          <w:rFonts w:ascii="Arial" w:hAnsi="Arial"/>
        </w:rPr>
      </w:pPr>
    </w:p>
    <w:p w:rsidR="0003351A" w:rsidRDefault="0003351A" w:rsidP="0003351A">
      <w:pPr>
        <w:ind w:left="360"/>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REQUIRED RESOURCES/TEXTS/MATERIALS:</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Materials will be available online. Other resources will be distributed in class. Additional readings will be distributed throughout the semester as required. </w:t>
      </w:r>
    </w:p>
    <w:p w:rsidR="0003351A" w:rsidRDefault="0003351A" w:rsidP="0003351A">
      <w:pPr>
        <w:rPr>
          <w:rFonts w:ascii="Arial" w:hAnsi="Arial"/>
        </w:rPr>
      </w:pPr>
    </w:p>
    <w:p w:rsidR="0003351A" w:rsidRDefault="0003351A" w:rsidP="0003351A">
      <w:pPr>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EVALUATION PROCESS/GRADING SYSTEM:</w:t>
      </w:r>
    </w:p>
    <w:p w:rsidR="0003351A" w:rsidRPr="00576E0C" w:rsidRDefault="0003351A" w:rsidP="0003351A">
      <w:pPr>
        <w:ind w:left="720"/>
        <w:rPr>
          <w:rFonts w:ascii="Arial" w:hAnsi="Arial"/>
          <w:sz w:val="20"/>
        </w:rPr>
      </w:pPr>
      <w:r w:rsidRPr="00576E0C">
        <w:rPr>
          <w:rFonts w:ascii="Arial" w:hAnsi="Arial"/>
          <w:sz w:val="20"/>
        </w:rPr>
        <w:t>(</w:t>
      </w:r>
      <w:proofErr w:type="gramStart"/>
      <w:r w:rsidRPr="00576E0C">
        <w:rPr>
          <w:rFonts w:ascii="Arial" w:hAnsi="Arial"/>
          <w:sz w:val="20"/>
        </w:rPr>
        <w:t>breakdown</w:t>
      </w:r>
      <w:proofErr w:type="gramEnd"/>
      <w:r w:rsidRPr="00576E0C">
        <w:rPr>
          <w:rFonts w:ascii="Arial" w:hAnsi="Arial"/>
          <w:sz w:val="20"/>
        </w:rPr>
        <w:t xml:space="preserve"> of tests/assignments and their weights relative to calculating the final grade for the course)</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1. Completion of 40 hours of </w:t>
      </w:r>
      <w:proofErr w:type="gramStart"/>
      <w:r>
        <w:rPr>
          <w:rFonts w:ascii="Arial" w:hAnsi="Arial"/>
        </w:rPr>
        <w:t>volunteer</w:t>
      </w:r>
      <w:proofErr w:type="gramEnd"/>
      <w:r>
        <w:rPr>
          <w:rFonts w:ascii="Arial" w:hAnsi="Arial"/>
        </w:rPr>
        <w:t xml:space="preserve"> experience and report        </w:t>
      </w:r>
      <w:r>
        <w:rPr>
          <w:rFonts w:ascii="Arial" w:hAnsi="Arial"/>
        </w:rPr>
        <w:tab/>
      </w:r>
      <w:r>
        <w:rPr>
          <w:rFonts w:ascii="Arial" w:hAnsi="Arial"/>
        </w:rPr>
        <w:tab/>
        <w:t>30%</w:t>
      </w:r>
    </w:p>
    <w:p w:rsidR="0003351A" w:rsidRPr="008E255C" w:rsidRDefault="0003351A" w:rsidP="0003351A">
      <w:pPr>
        <w:rPr>
          <w:rFonts w:ascii="Arial" w:hAnsi="Arial"/>
        </w:rPr>
      </w:pPr>
      <w:r>
        <w:rPr>
          <w:rFonts w:ascii="Arial" w:hAnsi="Arial"/>
        </w:rPr>
        <w:t xml:space="preserve">2. Community agency interview, report and presentation                              50%                                                            3. In class activities/assignments/professional development                         20%   </w:t>
      </w: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p>
    <w:p w:rsidR="0003351A" w:rsidRPr="00BD1087" w:rsidRDefault="0003351A" w:rsidP="0003351A">
      <w:pPr>
        <w:rPr>
          <w:rFonts w:ascii="Arial" w:hAnsi="Arial"/>
          <w:b/>
        </w:rPr>
      </w:pPr>
      <w:r w:rsidRPr="00BD1087">
        <w:rPr>
          <w:rFonts w:ascii="Arial" w:hAnsi="Arial"/>
          <w:b/>
        </w:rPr>
        <w:lastRenderedPageBreak/>
        <w:t>The following semester grades will be assigned to students:</w:t>
      </w:r>
    </w:p>
    <w:p w:rsidR="0003351A" w:rsidRDefault="0003351A" w:rsidP="0003351A">
      <w:pPr>
        <w:rPr>
          <w:rFonts w:ascii="Arial" w:hAnsi="Arial"/>
        </w:rPr>
      </w:pPr>
    </w:p>
    <w:p w:rsidR="0003351A" w:rsidRDefault="0003351A" w:rsidP="0003351A">
      <w:pPr>
        <w:rPr>
          <w:rFonts w:ascii="Arial" w:hAnsi="Arial"/>
        </w:rPr>
      </w:pPr>
    </w:p>
    <w:p w:rsidR="0003351A" w:rsidRDefault="0003351A" w:rsidP="0003351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03351A" w:rsidRPr="00BD1087" w:rsidTr="00866E23">
        <w:trPr>
          <w:cantSplit/>
        </w:trPr>
        <w:tc>
          <w:tcPr>
            <w:tcW w:w="1701" w:type="dxa"/>
          </w:tcPr>
          <w:p w:rsidR="0003351A" w:rsidRPr="00BD1087" w:rsidRDefault="0003351A" w:rsidP="00866E23">
            <w:pPr>
              <w:jc w:val="center"/>
              <w:rPr>
                <w:rFonts w:ascii="Arial" w:hAnsi="Arial" w:cs="Arial"/>
                <w:b/>
                <w:u w:val="single"/>
              </w:rPr>
            </w:pPr>
            <w:r w:rsidRPr="00BD1087">
              <w:rPr>
                <w:rFonts w:ascii="Arial" w:hAnsi="Arial"/>
                <w:b/>
                <w:u w:val="single"/>
              </w:rPr>
              <w:t>Grade</w:t>
            </w:r>
          </w:p>
        </w:tc>
        <w:tc>
          <w:tcPr>
            <w:tcW w:w="4678" w:type="dxa"/>
          </w:tcPr>
          <w:p w:rsidR="0003351A" w:rsidRPr="00BD1087" w:rsidRDefault="0003351A" w:rsidP="00866E23">
            <w:pPr>
              <w:jc w:val="center"/>
              <w:rPr>
                <w:rFonts w:ascii="Arial" w:hAnsi="Arial" w:cs="Arial"/>
                <w:b/>
                <w:u w:val="single"/>
              </w:rPr>
            </w:pPr>
            <w:r w:rsidRPr="00BD1087">
              <w:rPr>
                <w:rFonts w:ascii="Arial" w:hAnsi="Arial"/>
                <w:b/>
                <w:u w:val="single"/>
              </w:rPr>
              <w:t>Definition</w:t>
            </w:r>
          </w:p>
        </w:tc>
        <w:tc>
          <w:tcPr>
            <w:tcW w:w="3269" w:type="dxa"/>
            <w:vAlign w:val="center"/>
          </w:tcPr>
          <w:p w:rsidR="0003351A" w:rsidRDefault="0003351A" w:rsidP="00866E23">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03351A" w:rsidRPr="00BD1087" w:rsidRDefault="0003351A" w:rsidP="00866E23">
            <w:pPr>
              <w:jc w:val="center"/>
              <w:rPr>
                <w:rFonts w:ascii="Arial" w:hAnsi="Arial"/>
                <w:b/>
                <w:u w:val="single"/>
              </w:rPr>
            </w:pPr>
            <w:r w:rsidRPr="00BD1087">
              <w:rPr>
                <w:rFonts w:ascii="Arial" w:hAnsi="Arial"/>
                <w:b/>
                <w:u w:val="single"/>
              </w:rPr>
              <w:t>Equivalent</w:t>
            </w:r>
          </w:p>
        </w:tc>
      </w:tr>
      <w:tr w:rsidR="0003351A" w:rsidTr="00866E23">
        <w:trPr>
          <w:cantSplit/>
        </w:trPr>
        <w:tc>
          <w:tcPr>
            <w:tcW w:w="1701" w:type="dxa"/>
          </w:tcPr>
          <w:p w:rsidR="0003351A" w:rsidRDefault="0003351A" w:rsidP="00866E23">
            <w:pPr>
              <w:rPr>
                <w:rFonts w:ascii="Arial" w:hAnsi="Arial" w:cs="Arial"/>
              </w:rPr>
            </w:pPr>
            <w:r>
              <w:rPr>
                <w:rFonts w:ascii="Arial" w:hAnsi="Arial" w:cs="Arial"/>
              </w:rPr>
              <w:t>A+</w:t>
            </w:r>
          </w:p>
        </w:tc>
        <w:tc>
          <w:tcPr>
            <w:tcW w:w="4678" w:type="dxa"/>
          </w:tcPr>
          <w:p w:rsidR="0003351A" w:rsidRDefault="0003351A" w:rsidP="00866E23">
            <w:pPr>
              <w:jc w:val="center"/>
              <w:rPr>
                <w:rFonts w:ascii="Arial" w:hAnsi="Arial" w:cs="Arial"/>
              </w:rPr>
            </w:pPr>
            <w:r>
              <w:rPr>
                <w:rFonts w:ascii="Arial" w:hAnsi="Arial" w:cs="Arial"/>
              </w:rPr>
              <w:t>90 – 100%</w:t>
            </w:r>
          </w:p>
          <w:p w:rsidR="0003351A" w:rsidRDefault="0003351A" w:rsidP="00866E23">
            <w:pPr>
              <w:jc w:val="center"/>
              <w:rPr>
                <w:rFonts w:ascii="Arial" w:hAnsi="Arial" w:cs="Arial"/>
              </w:rPr>
            </w:pPr>
          </w:p>
        </w:tc>
        <w:tc>
          <w:tcPr>
            <w:tcW w:w="3269" w:type="dxa"/>
            <w:vMerge w:val="restart"/>
            <w:vAlign w:val="center"/>
          </w:tcPr>
          <w:p w:rsidR="0003351A" w:rsidRDefault="0003351A" w:rsidP="00866E23">
            <w:pPr>
              <w:jc w:val="center"/>
              <w:rPr>
                <w:rFonts w:ascii="Arial" w:hAnsi="Arial" w:cs="Arial"/>
              </w:rPr>
            </w:pPr>
            <w:r>
              <w:rPr>
                <w:rFonts w:ascii="Arial" w:hAnsi="Arial" w:cs="Arial"/>
              </w:rPr>
              <w:t>4.00</w:t>
            </w:r>
          </w:p>
        </w:tc>
      </w:tr>
      <w:tr w:rsidR="0003351A" w:rsidTr="00866E23">
        <w:trPr>
          <w:cantSplit/>
        </w:trPr>
        <w:tc>
          <w:tcPr>
            <w:tcW w:w="1701" w:type="dxa"/>
          </w:tcPr>
          <w:p w:rsidR="0003351A" w:rsidRDefault="0003351A" w:rsidP="00866E23">
            <w:pPr>
              <w:rPr>
                <w:rFonts w:ascii="Arial" w:hAnsi="Arial" w:cs="Arial"/>
              </w:rPr>
            </w:pPr>
            <w:r>
              <w:rPr>
                <w:rFonts w:ascii="Arial" w:hAnsi="Arial" w:cs="Arial"/>
              </w:rPr>
              <w:t>A</w:t>
            </w:r>
          </w:p>
        </w:tc>
        <w:tc>
          <w:tcPr>
            <w:tcW w:w="4678" w:type="dxa"/>
          </w:tcPr>
          <w:p w:rsidR="0003351A" w:rsidRDefault="0003351A" w:rsidP="00866E23">
            <w:pPr>
              <w:jc w:val="center"/>
              <w:rPr>
                <w:rFonts w:ascii="Arial" w:hAnsi="Arial" w:cs="Arial"/>
              </w:rPr>
            </w:pPr>
            <w:r>
              <w:rPr>
                <w:rFonts w:ascii="Arial" w:hAnsi="Arial" w:cs="Arial"/>
              </w:rPr>
              <w:t>80 – 89%</w:t>
            </w:r>
          </w:p>
          <w:p w:rsidR="0003351A" w:rsidRDefault="0003351A" w:rsidP="00866E23">
            <w:pPr>
              <w:jc w:val="center"/>
              <w:rPr>
                <w:rFonts w:ascii="Arial" w:hAnsi="Arial" w:cs="Arial"/>
              </w:rPr>
            </w:pPr>
          </w:p>
        </w:tc>
        <w:tc>
          <w:tcPr>
            <w:tcW w:w="3269" w:type="dxa"/>
            <w:vMerge/>
          </w:tcPr>
          <w:p w:rsidR="0003351A" w:rsidRDefault="0003351A" w:rsidP="00866E23">
            <w:pPr>
              <w:jc w:val="center"/>
              <w:rPr>
                <w:rFonts w:ascii="Arial" w:hAnsi="Arial" w:cs="Arial"/>
              </w:rPr>
            </w:pPr>
          </w:p>
        </w:tc>
      </w:tr>
      <w:tr w:rsidR="0003351A" w:rsidTr="00866E23">
        <w:tc>
          <w:tcPr>
            <w:tcW w:w="1701" w:type="dxa"/>
          </w:tcPr>
          <w:p w:rsidR="0003351A" w:rsidRDefault="0003351A" w:rsidP="00866E23">
            <w:pPr>
              <w:rPr>
                <w:rFonts w:ascii="Arial" w:hAnsi="Arial" w:cs="Arial"/>
              </w:rPr>
            </w:pPr>
            <w:bookmarkStart w:id="0" w:name="_GoBack"/>
            <w:r>
              <w:rPr>
                <w:rFonts w:ascii="Arial" w:hAnsi="Arial" w:cs="Arial"/>
              </w:rPr>
              <w:t>B</w:t>
            </w:r>
          </w:p>
        </w:tc>
        <w:tc>
          <w:tcPr>
            <w:tcW w:w="4678" w:type="dxa"/>
          </w:tcPr>
          <w:p w:rsidR="0003351A" w:rsidRDefault="0003351A" w:rsidP="00866E23">
            <w:pPr>
              <w:jc w:val="center"/>
              <w:rPr>
                <w:rFonts w:ascii="Arial" w:hAnsi="Arial" w:cs="Arial"/>
              </w:rPr>
            </w:pPr>
            <w:r>
              <w:rPr>
                <w:rFonts w:ascii="Arial" w:hAnsi="Arial" w:cs="Arial"/>
              </w:rPr>
              <w:t>70 - 79%</w:t>
            </w:r>
          </w:p>
          <w:p w:rsidR="0003351A" w:rsidRDefault="0003351A" w:rsidP="00866E23">
            <w:pPr>
              <w:jc w:val="center"/>
              <w:rPr>
                <w:rFonts w:ascii="Arial" w:hAnsi="Arial" w:cs="Arial"/>
              </w:rPr>
            </w:pPr>
          </w:p>
        </w:tc>
        <w:tc>
          <w:tcPr>
            <w:tcW w:w="3269" w:type="dxa"/>
          </w:tcPr>
          <w:p w:rsidR="0003351A" w:rsidRDefault="0003351A" w:rsidP="00866E23">
            <w:pPr>
              <w:jc w:val="center"/>
              <w:rPr>
                <w:rFonts w:ascii="Arial" w:hAnsi="Arial" w:cs="Arial"/>
              </w:rPr>
            </w:pPr>
            <w:r>
              <w:rPr>
                <w:rFonts w:ascii="Arial" w:hAnsi="Arial" w:cs="Arial"/>
              </w:rPr>
              <w:t>3.00</w:t>
            </w:r>
          </w:p>
        </w:tc>
      </w:tr>
      <w:bookmarkEnd w:id="0"/>
      <w:tr w:rsidR="0003351A" w:rsidTr="00866E23">
        <w:tc>
          <w:tcPr>
            <w:tcW w:w="1701" w:type="dxa"/>
          </w:tcPr>
          <w:p w:rsidR="0003351A" w:rsidRDefault="0003351A" w:rsidP="00866E23">
            <w:pPr>
              <w:rPr>
                <w:rFonts w:ascii="Arial" w:hAnsi="Arial" w:cs="Arial"/>
              </w:rPr>
            </w:pPr>
            <w:r>
              <w:rPr>
                <w:rFonts w:ascii="Arial" w:hAnsi="Arial" w:cs="Arial"/>
              </w:rPr>
              <w:t>C</w:t>
            </w:r>
          </w:p>
        </w:tc>
        <w:tc>
          <w:tcPr>
            <w:tcW w:w="4678" w:type="dxa"/>
          </w:tcPr>
          <w:p w:rsidR="0003351A" w:rsidRDefault="0003351A" w:rsidP="00866E23">
            <w:pPr>
              <w:jc w:val="center"/>
              <w:rPr>
                <w:rFonts w:ascii="Arial" w:hAnsi="Arial" w:cs="Arial"/>
              </w:rPr>
            </w:pPr>
            <w:r>
              <w:rPr>
                <w:rFonts w:ascii="Arial" w:hAnsi="Arial" w:cs="Arial"/>
              </w:rPr>
              <w:t>60 - 69%</w:t>
            </w:r>
          </w:p>
          <w:p w:rsidR="0003351A" w:rsidRDefault="0003351A" w:rsidP="00866E23">
            <w:pPr>
              <w:jc w:val="center"/>
              <w:rPr>
                <w:rFonts w:ascii="Arial" w:hAnsi="Arial" w:cs="Arial"/>
              </w:rPr>
            </w:pPr>
          </w:p>
        </w:tc>
        <w:tc>
          <w:tcPr>
            <w:tcW w:w="3269" w:type="dxa"/>
          </w:tcPr>
          <w:p w:rsidR="0003351A" w:rsidRDefault="0003351A" w:rsidP="00866E23">
            <w:pPr>
              <w:jc w:val="center"/>
              <w:rPr>
                <w:rFonts w:ascii="Arial" w:hAnsi="Arial" w:cs="Arial"/>
              </w:rPr>
            </w:pPr>
            <w:r>
              <w:rPr>
                <w:rFonts w:ascii="Arial" w:hAnsi="Arial" w:cs="Arial"/>
              </w:rPr>
              <w:t>2.00</w:t>
            </w:r>
          </w:p>
        </w:tc>
      </w:tr>
      <w:tr w:rsidR="0003351A" w:rsidTr="00866E23">
        <w:tc>
          <w:tcPr>
            <w:tcW w:w="1701" w:type="dxa"/>
          </w:tcPr>
          <w:p w:rsidR="0003351A" w:rsidRDefault="0003351A" w:rsidP="00866E23">
            <w:pPr>
              <w:rPr>
                <w:rFonts w:ascii="Arial" w:hAnsi="Arial" w:cs="Arial"/>
              </w:rPr>
            </w:pPr>
            <w:r>
              <w:rPr>
                <w:rFonts w:ascii="Arial" w:hAnsi="Arial" w:cs="Arial"/>
              </w:rPr>
              <w:t>D</w:t>
            </w:r>
          </w:p>
        </w:tc>
        <w:tc>
          <w:tcPr>
            <w:tcW w:w="4678" w:type="dxa"/>
          </w:tcPr>
          <w:p w:rsidR="0003351A" w:rsidRDefault="0003351A" w:rsidP="00866E23">
            <w:pPr>
              <w:jc w:val="center"/>
              <w:rPr>
                <w:rFonts w:ascii="Arial" w:hAnsi="Arial" w:cs="Arial"/>
              </w:rPr>
            </w:pPr>
            <w:r>
              <w:rPr>
                <w:rFonts w:ascii="Arial" w:hAnsi="Arial" w:cs="Arial"/>
              </w:rPr>
              <w:t>50 – 59%</w:t>
            </w:r>
          </w:p>
          <w:p w:rsidR="0003351A" w:rsidRDefault="0003351A" w:rsidP="00866E23">
            <w:pPr>
              <w:jc w:val="center"/>
              <w:rPr>
                <w:rFonts w:ascii="Arial" w:hAnsi="Arial" w:cs="Arial"/>
              </w:rPr>
            </w:pPr>
          </w:p>
        </w:tc>
        <w:tc>
          <w:tcPr>
            <w:tcW w:w="3269" w:type="dxa"/>
          </w:tcPr>
          <w:p w:rsidR="0003351A" w:rsidRDefault="0003351A" w:rsidP="00866E23">
            <w:pPr>
              <w:jc w:val="center"/>
              <w:rPr>
                <w:rFonts w:ascii="Arial" w:hAnsi="Arial" w:cs="Arial"/>
              </w:rPr>
            </w:pPr>
            <w:r>
              <w:rPr>
                <w:rFonts w:ascii="Arial" w:hAnsi="Arial" w:cs="Arial"/>
              </w:rPr>
              <w:t>1.00</w:t>
            </w:r>
          </w:p>
        </w:tc>
      </w:tr>
      <w:tr w:rsidR="0003351A" w:rsidTr="00866E23">
        <w:tc>
          <w:tcPr>
            <w:tcW w:w="1701" w:type="dxa"/>
          </w:tcPr>
          <w:p w:rsidR="0003351A" w:rsidRDefault="0003351A" w:rsidP="00866E23">
            <w:pPr>
              <w:rPr>
                <w:rFonts w:ascii="Arial" w:hAnsi="Arial" w:cs="Arial"/>
              </w:rPr>
            </w:pPr>
            <w:r>
              <w:rPr>
                <w:rFonts w:ascii="Arial" w:hAnsi="Arial" w:cs="Arial"/>
              </w:rPr>
              <w:t>F (Fail)</w:t>
            </w:r>
          </w:p>
        </w:tc>
        <w:tc>
          <w:tcPr>
            <w:tcW w:w="4678" w:type="dxa"/>
          </w:tcPr>
          <w:p w:rsidR="0003351A" w:rsidRDefault="0003351A" w:rsidP="00866E23">
            <w:pPr>
              <w:jc w:val="center"/>
              <w:rPr>
                <w:rFonts w:ascii="Arial" w:hAnsi="Arial" w:cs="Arial"/>
              </w:rPr>
            </w:pPr>
            <w:r>
              <w:rPr>
                <w:rFonts w:ascii="Arial" w:hAnsi="Arial" w:cs="Arial"/>
              </w:rPr>
              <w:t>49% and below</w:t>
            </w:r>
          </w:p>
          <w:p w:rsidR="0003351A" w:rsidRDefault="0003351A" w:rsidP="00866E23">
            <w:pPr>
              <w:jc w:val="center"/>
              <w:rPr>
                <w:rFonts w:ascii="Arial" w:hAnsi="Arial" w:cs="Arial"/>
              </w:rPr>
            </w:pPr>
          </w:p>
        </w:tc>
        <w:tc>
          <w:tcPr>
            <w:tcW w:w="3269" w:type="dxa"/>
          </w:tcPr>
          <w:p w:rsidR="0003351A" w:rsidRDefault="0003351A" w:rsidP="00866E23">
            <w:pPr>
              <w:jc w:val="center"/>
              <w:rPr>
                <w:rFonts w:ascii="Arial" w:hAnsi="Arial" w:cs="Arial"/>
              </w:rPr>
            </w:pPr>
            <w:r>
              <w:rPr>
                <w:rFonts w:ascii="Arial" w:hAnsi="Arial" w:cs="Arial"/>
              </w:rPr>
              <w:t>0.00</w:t>
            </w:r>
          </w:p>
        </w:tc>
      </w:tr>
      <w:tr w:rsidR="0003351A" w:rsidTr="00866E23">
        <w:tc>
          <w:tcPr>
            <w:tcW w:w="1701" w:type="dxa"/>
          </w:tcPr>
          <w:p w:rsidR="0003351A" w:rsidRDefault="0003351A" w:rsidP="00866E23">
            <w:pPr>
              <w:rPr>
                <w:rFonts w:ascii="Arial" w:hAnsi="Arial" w:cs="Arial"/>
              </w:rPr>
            </w:pPr>
          </w:p>
        </w:tc>
        <w:tc>
          <w:tcPr>
            <w:tcW w:w="4678" w:type="dxa"/>
          </w:tcPr>
          <w:p w:rsidR="0003351A" w:rsidRDefault="0003351A" w:rsidP="00866E23">
            <w:pPr>
              <w:rPr>
                <w:rFonts w:ascii="Arial" w:hAnsi="Arial" w:cs="Arial"/>
              </w:rPr>
            </w:pPr>
          </w:p>
        </w:tc>
        <w:tc>
          <w:tcPr>
            <w:tcW w:w="3269" w:type="dxa"/>
          </w:tcPr>
          <w:p w:rsidR="0003351A" w:rsidRDefault="0003351A" w:rsidP="00866E23">
            <w:pPr>
              <w:jc w:val="center"/>
              <w:rPr>
                <w:rFonts w:ascii="Arial" w:hAnsi="Arial" w:cs="Arial"/>
              </w:rPr>
            </w:pPr>
          </w:p>
        </w:tc>
      </w:tr>
      <w:tr w:rsidR="0003351A" w:rsidTr="00866E23">
        <w:tc>
          <w:tcPr>
            <w:tcW w:w="1701" w:type="dxa"/>
          </w:tcPr>
          <w:p w:rsidR="0003351A" w:rsidRDefault="0003351A" w:rsidP="00866E23">
            <w:pPr>
              <w:rPr>
                <w:rFonts w:ascii="Arial" w:hAnsi="Arial" w:cs="Arial"/>
              </w:rPr>
            </w:pPr>
            <w:r>
              <w:rPr>
                <w:rFonts w:ascii="Arial" w:hAnsi="Arial" w:cs="Arial"/>
              </w:rPr>
              <w:t>CR (Credit)</w:t>
            </w:r>
          </w:p>
        </w:tc>
        <w:tc>
          <w:tcPr>
            <w:tcW w:w="7947" w:type="dxa"/>
            <w:gridSpan w:val="2"/>
          </w:tcPr>
          <w:p w:rsidR="0003351A" w:rsidRDefault="0003351A" w:rsidP="00866E23">
            <w:pPr>
              <w:rPr>
                <w:rFonts w:ascii="Arial" w:hAnsi="Arial" w:cs="Arial"/>
              </w:rPr>
            </w:pPr>
            <w:r>
              <w:rPr>
                <w:rFonts w:ascii="Arial" w:hAnsi="Arial" w:cs="Arial"/>
              </w:rPr>
              <w:t>Credit for diploma requirements has been awarded.</w:t>
            </w:r>
          </w:p>
        </w:tc>
      </w:tr>
      <w:tr w:rsidR="0003351A" w:rsidTr="00866E23">
        <w:tc>
          <w:tcPr>
            <w:tcW w:w="1701" w:type="dxa"/>
          </w:tcPr>
          <w:p w:rsidR="0003351A" w:rsidRDefault="0003351A" w:rsidP="00866E23">
            <w:pPr>
              <w:rPr>
                <w:rFonts w:ascii="Arial" w:hAnsi="Arial" w:cs="Arial"/>
              </w:rPr>
            </w:pPr>
            <w:r>
              <w:rPr>
                <w:rFonts w:ascii="Arial" w:hAnsi="Arial" w:cs="Arial"/>
              </w:rPr>
              <w:t>S</w:t>
            </w:r>
          </w:p>
        </w:tc>
        <w:tc>
          <w:tcPr>
            <w:tcW w:w="7947" w:type="dxa"/>
            <w:gridSpan w:val="2"/>
          </w:tcPr>
          <w:p w:rsidR="0003351A" w:rsidRDefault="0003351A" w:rsidP="00866E23">
            <w:pPr>
              <w:rPr>
                <w:rFonts w:ascii="Arial" w:hAnsi="Arial" w:cs="Arial"/>
              </w:rPr>
            </w:pPr>
            <w:r>
              <w:rPr>
                <w:rFonts w:ascii="Arial" w:hAnsi="Arial" w:cs="Arial"/>
              </w:rPr>
              <w:t>Satisfactory achievement in field /clinical placement or non-graded subject area.</w:t>
            </w:r>
          </w:p>
        </w:tc>
      </w:tr>
      <w:tr w:rsidR="0003351A" w:rsidTr="00866E23">
        <w:tc>
          <w:tcPr>
            <w:tcW w:w="1701" w:type="dxa"/>
          </w:tcPr>
          <w:p w:rsidR="0003351A" w:rsidRDefault="0003351A" w:rsidP="00866E23">
            <w:pPr>
              <w:rPr>
                <w:rFonts w:ascii="Arial" w:hAnsi="Arial" w:cs="Arial"/>
              </w:rPr>
            </w:pPr>
            <w:r>
              <w:rPr>
                <w:rFonts w:ascii="Arial" w:hAnsi="Arial" w:cs="Arial"/>
              </w:rPr>
              <w:t>U</w:t>
            </w:r>
          </w:p>
        </w:tc>
        <w:tc>
          <w:tcPr>
            <w:tcW w:w="7947" w:type="dxa"/>
            <w:gridSpan w:val="2"/>
          </w:tcPr>
          <w:p w:rsidR="0003351A" w:rsidRDefault="0003351A" w:rsidP="00866E23">
            <w:pPr>
              <w:rPr>
                <w:rFonts w:ascii="Arial" w:hAnsi="Arial" w:cs="Arial"/>
              </w:rPr>
            </w:pPr>
            <w:r>
              <w:rPr>
                <w:rFonts w:ascii="Arial" w:hAnsi="Arial" w:cs="Arial"/>
              </w:rPr>
              <w:t>Unsatisfactory achievement in field/clinical placement or non-graded subject area.</w:t>
            </w:r>
          </w:p>
        </w:tc>
      </w:tr>
      <w:tr w:rsidR="0003351A" w:rsidTr="00866E23">
        <w:tc>
          <w:tcPr>
            <w:tcW w:w="1701" w:type="dxa"/>
          </w:tcPr>
          <w:p w:rsidR="0003351A" w:rsidRDefault="0003351A" w:rsidP="00866E23">
            <w:pPr>
              <w:rPr>
                <w:rFonts w:ascii="Arial" w:hAnsi="Arial" w:cs="Arial"/>
              </w:rPr>
            </w:pPr>
            <w:r>
              <w:rPr>
                <w:rFonts w:ascii="Arial" w:hAnsi="Arial" w:cs="Arial"/>
              </w:rPr>
              <w:t>X</w:t>
            </w:r>
          </w:p>
        </w:tc>
        <w:tc>
          <w:tcPr>
            <w:tcW w:w="7947" w:type="dxa"/>
            <w:gridSpan w:val="2"/>
          </w:tcPr>
          <w:p w:rsidR="0003351A" w:rsidRDefault="0003351A" w:rsidP="00866E23">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03351A" w:rsidTr="00866E23">
        <w:tc>
          <w:tcPr>
            <w:tcW w:w="1701" w:type="dxa"/>
          </w:tcPr>
          <w:p w:rsidR="0003351A" w:rsidRDefault="0003351A" w:rsidP="00866E23">
            <w:pPr>
              <w:rPr>
                <w:rFonts w:ascii="Arial" w:hAnsi="Arial" w:cs="Arial"/>
              </w:rPr>
            </w:pPr>
            <w:r>
              <w:rPr>
                <w:rFonts w:ascii="Arial" w:hAnsi="Arial" w:cs="Arial"/>
              </w:rPr>
              <w:t>NR</w:t>
            </w:r>
          </w:p>
        </w:tc>
        <w:tc>
          <w:tcPr>
            <w:tcW w:w="7947" w:type="dxa"/>
            <w:gridSpan w:val="2"/>
          </w:tcPr>
          <w:p w:rsidR="0003351A" w:rsidRDefault="0003351A" w:rsidP="00866E23">
            <w:pPr>
              <w:rPr>
                <w:rFonts w:ascii="Arial" w:hAnsi="Arial" w:cs="Arial"/>
              </w:rPr>
            </w:pPr>
            <w:r>
              <w:rPr>
                <w:rFonts w:ascii="Arial" w:hAnsi="Arial" w:cs="Arial"/>
              </w:rPr>
              <w:t xml:space="preserve">Grade not reported to Registrar's office.  </w:t>
            </w:r>
          </w:p>
        </w:tc>
      </w:tr>
      <w:tr w:rsidR="0003351A" w:rsidTr="00866E23">
        <w:tc>
          <w:tcPr>
            <w:tcW w:w="1701" w:type="dxa"/>
          </w:tcPr>
          <w:p w:rsidR="0003351A" w:rsidRDefault="0003351A" w:rsidP="00866E23">
            <w:pPr>
              <w:rPr>
                <w:rFonts w:ascii="Arial" w:hAnsi="Arial" w:cs="Arial"/>
              </w:rPr>
            </w:pPr>
            <w:r>
              <w:rPr>
                <w:rFonts w:ascii="Arial" w:hAnsi="Arial" w:cs="Arial"/>
              </w:rPr>
              <w:t>W</w:t>
            </w:r>
          </w:p>
        </w:tc>
        <w:tc>
          <w:tcPr>
            <w:tcW w:w="7947" w:type="dxa"/>
            <w:gridSpan w:val="2"/>
          </w:tcPr>
          <w:p w:rsidR="0003351A" w:rsidRDefault="0003351A" w:rsidP="00866E23">
            <w:pPr>
              <w:rPr>
                <w:rFonts w:ascii="Arial" w:hAnsi="Arial" w:cs="Arial"/>
              </w:rPr>
            </w:pPr>
            <w:r>
              <w:rPr>
                <w:rFonts w:ascii="Arial" w:hAnsi="Arial" w:cs="Arial"/>
              </w:rPr>
              <w:t>Student has withdrawn from the course without academic penalty.</w:t>
            </w:r>
          </w:p>
        </w:tc>
      </w:tr>
    </w:tbl>
    <w:p w:rsidR="0003351A" w:rsidRDefault="0003351A" w:rsidP="0003351A">
      <w:pPr>
        <w:rPr>
          <w:rFonts w:ascii="Arial" w:hAnsi="Arial" w:cs="Arial"/>
        </w:rPr>
      </w:pPr>
    </w:p>
    <w:p w:rsidR="0003351A" w:rsidRPr="00A211C2" w:rsidRDefault="0003351A" w:rsidP="0003351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03351A" w:rsidRDefault="0003351A" w:rsidP="0003351A">
      <w:pPr>
        <w:rPr>
          <w:rFonts w:ascii="Arial" w:hAnsi="Arial" w:cs="Arial"/>
          <w:szCs w:val="24"/>
        </w:rPr>
      </w:pPr>
    </w:p>
    <w:p w:rsidR="0003351A" w:rsidRPr="00944397" w:rsidRDefault="0003351A" w:rsidP="0003351A">
      <w:pPr>
        <w:rPr>
          <w:rFonts w:ascii="Arial" w:hAnsi="Arial" w:cs="Arial"/>
          <w:szCs w:val="24"/>
        </w:rPr>
      </w:pPr>
    </w:p>
    <w:p w:rsidR="0003351A" w:rsidRPr="00944397" w:rsidRDefault="0003351A" w:rsidP="0003351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03351A" w:rsidRPr="00944397" w:rsidRDefault="0003351A" w:rsidP="0003351A">
      <w:pPr>
        <w:rPr>
          <w:rFonts w:ascii="Arial" w:hAnsi="Arial" w:cs="Arial"/>
          <w:szCs w:val="24"/>
        </w:rPr>
      </w:pPr>
    </w:p>
    <w:p w:rsidR="0003351A" w:rsidRDefault="0003351A" w:rsidP="0003351A">
      <w:pPr>
        <w:rPr>
          <w:rFonts w:ascii="Arial" w:hAnsi="Arial" w:cs="Arial"/>
          <w:szCs w:val="24"/>
          <w:u w:val="single"/>
        </w:rPr>
      </w:pPr>
      <w:r>
        <w:rPr>
          <w:rFonts w:ascii="Arial" w:hAnsi="Arial" w:cs="Arial"/>
          <w:szCs w:val="24"/>
          <w:u w:val="single"/>
        </w:rPr>
        <w:t>Attendance:</w:t>
      </w:r>
    </w:p>
    <w:p w:rsidR="0003351A" w:rsidRDefault="0003351A" w:rsidP="0003351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3351A" w:rsidRDefault="0003351A" w:rsidP="0003351A">
      <w:pPr>
        <w:rPr>
          <w:rFonts w:ascii="Arial" w:hAnsi="Arial" w:cs="Arial"/>
        </w:rPr>
      </w:pPr>
    </w:p>
    <w:p w:rsidR="0003351A" w:rsidRDefault="0003351A" w:rsidP="0003351A">
      <w:pPr>
        <w:rPr>
          <w:rFonts w:ascii="Arial" w:hAnsi="Arial" w:cs="Arial"/>
        </w:rPr>
      </w:pPr>
    </w:p>
    <w:p w:rsidR="0003351A" w:rsidRPr="00944397" w:rsidRDefault="0003351A" w:rsidP="0003351A">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03351A" w:rsidRDefault="0003351A" w:rsidP="0003351A">
      <w:pPr>
        <w:rPr>
          <w:rFonts w:ascii="Arial" w:hAnsi="Arial"/>
        </w:rPr>
      </w:pPr>
    </w:p>
    <w:p w:rsidR="0003351A" w:rsidRDefault="0003351A" w:rsidP="0003351A">
      <w:pPr>
        <w:rPr>
          <w:rFonts w:ascii="Arial" w:hAnsi="Arial"/>
        </w:rPr>
      </w:pPr>
      <w:r>
        <w:rPr>
          <w:rFonts w:ascii="Arial" w:hAnsi="Arial"/>
        </w:rPr>
        <w:t>The provisions contained in the addendum located on the portal form part of this course outline.</w:t>
      </w:r>
    </w:p>
    <w:p w:rsidR="0003351A" w:rsidRDefault="0003351A" w:rsidP="0003351A"/>
    <w:p w:rsidR="0003351A" w:rsidRDefault="0003351A" w:rsidP="0003351A">
      <w:pPr>
        <w:pStyle w:val="EnvelopeReturn"/>
        <w:rPr>
          <w:b/>
        </w:rPr>
      </w:pPr>
      <w:r>
        <w:rPr>
          <w:b/>
        </w:rPr>
        <w:t>VIII.</w:t>
      </w:r>
      <w:r>
        <w:rPr>
          <w:b/>
        </w:rPr>
        <w:tab/>
        <w:t>METHODOLOGY:</w:t>
      </w:r>
    </w:p>
    <w:p w:rsidR="0003351A" w:rsidRDefault="0003351A" w:rsidP="0003351A">
      <w:pPr>
        <w:pStyle w:val="EnvelopeReturn"/>
        <w:rPr>
          <w:b/>
        </w:rPr>
      </w:pPr>
    </w:p>
    <w:p w:rsidR="0003351A" w:rsidRDefault="0003351A" w:rsidP="0003351A">
      <w:pPr>
        <w:pStyle w:val="BodyTextIndent2"/>
        <w:spacing w:line="240" w:lineRule="auto"/>
        <w:rPr>
          <w:rFonts w:ascii="Arial" w:hAnsi="Arial" w:cs="Arial"/>
        </w:rPr>
      </w:pPr>
      <w:r w:rsidRPr="007A4462">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7A4462">
        <w:rPr>
          <w:rFonts w:ascii="Arial" w:hAnsi="Arial" w:cs="Arial"/>
          <w:b/>
        </w:rPr>
        <w:t>NOTE:</w:t>
      </w:r>
      <w:r w:rsidRPr="007A4462">
        <w:rPr>
          <w:rFonts w:ascii="Arial" w:hAnsi="Arial" w:cs="Arial"/>
        </w:rPr>
        <w:t xml:space="preserve"> </w:t>
      </w:r>
      <w:r w:rsidRPr="007A4462">
        <w:rPr>
          <w:rFonts w:ascii="Arial" w:hAnsi="Arial" w:cs="Arial"/>
          <w:b/>
          <w:u w:val="single"/>
        </w:rPr>
        <w:t xml:space="preserve">Students may be issued a failing grade or their mark will be reduced by one grade if less than </w:t>
      </w:r>
      <w:r>
        <w:rPr>
          <w:rFonts w:ascii="Arial" w:hAnsi="Arial" w:cs="Arial"/>
          <w:b/>
          <w:u w:val="single"/>
        </w:rPr>
        <w:t>8</w:t>
      </w:r>
      <w:r w:rsidRPr="007A4462">
        <w:rPr>
          <w:rFonts w:ascii="Arial" w:hAnsi="Arial" w:cs="Arial"/>
          <w:b/>
          <w:u w:val="single"/>
        </w:rPr>
        <w:t>0% of classes are attended</w:t>
      </w:r>
      <w:r w:rsidRPr="007A4462">
        <w:rPr>
          <w:rFonts w:ascii="Arial" w:hAnsi="Arial" w:cs="Arial"/>
          <w:b/>
        </w:rPr>
        <w:t>.</w:t>
      </w:r>
      <w:r w:rsidRPr="007A4462">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03351A" w:rsidRDefault="0003351A" w:rsidP="0003351A">
      <w:pPr>
        <w:rPr>
          <w:rFonts w:ascii="Arial" w:hAnsi="Arial" w:cs="Arial"/>
          <w:b/>
        </w:rPr>
      </w:pPr>
    </w:p>
    <w:p w:rsidR="0003351A" w:rsidRDefault="0003351A" w:rsidP="0003351A">
      <w:pPr>
        <w:rPr>
          <w:rFonts w:ascii="Arial" w:hAnsi="Arial" w:cs="Arial"/>
          <w:b/>
        </w:rPr>
      </w:pPr>
      <w:r>
        <w:rPr>
          <w:rFonts w:ascii="Arial" w:hAnsi="Arial" w:cs="Arial"/>
          <w:b/>
        </w:rPr>
        <w:t>I</w:t>
      </w:r>
      <w:r w:rsidRPr="00035EA8">
        <w:rPr>
          <w:rFonts w:ascii="Arial" w:hAnsi="Arial" w:cs="Arial"/>
          <w:b/>
        </w:rPr>
        <w:t xml:space="preserve">X: </w:t>
      </w:r>
      <w:r>
        <w:rPr>
          <w:rFonts w:ascii="Arial" w:hAnsi="Arial" w:cs="Arial"/>
          <w:b/>
        </w:rPr>
        <w:tab/>
      </w:r>
      <w:r w:rsidRPr="00035EA8">
        <w:rPr>
          <w:rFonts w:ascii="Arial" w:hAnsi="Arial" w:cs="Arial"/>
          <w:b/>
        </w:rPr>
        <w:t>COURSE POLICIES</w:t>
      </w:r>
      <w:r>
        <w:rPr>
          <w:rFonts w:ascii="Arial" w:hAnsi="Arial" w:cs="Arial"/>
          <w:b/>
        </w:rPr>
        <w:t>:</w:t>
      </w:r>
    </w:p>
    <w:p w:rsidR="0003351A" w:rsidRDefault="0003351A" w:rsidP="0003351A"/>
    <w:tbl>
      <w:tblPr>
        <w:tblW w:w="9378" w:type="dxa"/>
        <w:tblLayout w:type="fixed"/>
        <w:tblLook w:val="0000" w:firstRow="0" w:lastRow="0" w:firstColumn="0" w:lastColumn="0" w:noHBand="0" w:noVBand="0"/>
      </w:tblPr>
      <w:tblGrid>
        <w:gridCol w:w="662"/>
        <w:gridCol w:w="8716"/>
      </w:tblGrid>
      <w:tr w:rsidR="0003351A" w:rsidRPr="00035EA8" w:rsidTr="00866E23">
        <w:trPr>
          <w:cantSplit/>
          <w:trHeight w:val="3336"/>
        </w:trPr>
        <w:tc>
          <w:tcPr>
            <w:tcW w:w="662" w:type="dxa"/>
            <w:tcBorders>
              <w:top w:val="nil"/>
              <w:left w:val="nil"/>
              <w:right w:val="nil"/>
            </w:tcBorders>
          </w:tcPr>
          <w:p w:rsidR="0003351A" w:rsidRPr="00035EA8" w:rsidRDefault="0003351A" w:rsidP="00866E23">
            <w:pPr>
              <w:rPr>
                <w:rFonts w:ascii="Arial" w:hAnsi="Arial" w:cs="Arial"/>
                <w:b/>
                <w:bCs/>
              </w:rPr>
            </w:pPr>
          </w:p>
        </w:tc>
        <w:tc>
          <w:tcPr>
            <w:tcW w:w="8716" w:type="dxa"/>
            <w:tcBorders>
              <w:top w:val="nil"/>
              <w:left w:val="nil"/>
              <w:right w:val="nil"/>
            </w:tcBorders>
          </w:tcPr>
          <w:p w:rsidR="0003351A" w:rsidRPr="00035EA8" w:rsidRDefault="0003351A" w:rsidP="0003351A">
            <w:pPr>
              <w:numPr>
                <w:ilvl w:val="0"/>
                <w:numId w:val="6"/>
              </w:numPr>
              <w:autoSpaceDE w:val="0"/>
              <w:autoSpaceDN w:val="0"/>
              <w:rPr>
                <w:rFonts w:ascii="Arial" w:hAnsi="Arial" w:cs="Arial"/>
                <w:b/>
              </w:rPr>
            </w:pPr>
            <w:r w:rsidRPr="00035EA8">
              <w:rPr>
                <w:rFonts w:ascii="Arial" w:hAnsi="Arial" w:cs="Arial"/>
              </w:rPr>
              <w:t xml:space="preserve">Punctual completion of assignments is required as the ability to meet deadlines is a critical employment skill. All assignments are provided with due dates well in advance, and are due </w:t>
            </w:r>
            <w:r w:rsidRPr="00035EA8">
              <w:rPr>
                <w:rFonts w:ascii="Arial" w:hAnsi="Arial" w:cs="Arial"/>
                <w:u w:val="single"/>
              </w:rPr>
              <w:t>at the beginning of class on the designated due date</w:t>
            </w:r>
            <w:r w:rsidRPr="00035EA8">
              <w:rPr>
                <w:rFonts w:ascii="Arial" w:hAnsi="Arial" w:cs="Arial"/>
              </w:rPr>
              <w:t>.</w:t>
            </w:r>
            <w:r w:rsidRPr="00035EA8">
              <w:rPr>
                <w:rFonts w:ascii="Arial" w:hAnsi="Arial" w:cs="Arial"/>
                <w:b/>
              </w:rPr>
              <w:t xml:space="preserve"> </w:t>
            </w:r>
          </w:p>
          <w:p w:rsidR="0003351A" w:rsidRPr="00035EA8" w:rsidRDefault="0003351A" w:rsidP="00866E23">
            <w:pPr>
              <w:ind w:left="315"/>
              <w:rPr>
                <w:rFonts w:ascii="Arial" w:hAnsi="Arial" w:cs="Arial"/>
                <w:b/>
              </w:rPr>
            </w:pPr>
          </w:p>
          <w:p w:rsidR="0003351A" w:rsidRPr="00436A97" w:rsidRDefault="0003351A" w:rsidP="0003351A">
            <w:pPr>
              <w:numPr>
                <w:ilvl w:val="0"/>
                <w:numId w:val="6"/>
              </w:numPr>
              <w:autoSpaceDE w:val="0"/>
              <w:autoSpaceDN w:val="0"/>
              <w:rPr>
                <w:rFonts w:ascii="Arial" w:hAnsi="Arial" w:cs="Arial"/>
              </w:rPr>
            </w:pPr>
            <w:r w:rsidRPr="00035EA8">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professor and is subject to a 10% grade reduction per day, effective as of that class (including weekends). </w:t>
            </w:r>
            <w:r w:rsidRPr="00035EA8">
              <w:rPr>
                <w:rFonts w:ascii="Arial" w:hAnsi="Arial" w:cs="Arial"/>
                <w:b/>
              </w:rPr>
              <w:t>Late assignments will not be accepted after one week following the due date unless the student has arranged an extension with the professor ahead of time</w:t>
            </w:r>
            <w:r w:rsidRPr="00035EA8">
              <w:rPr>
                <w:rFonts w:ascii="Arial" w:hAnsi="Arial" w:cs="Arial"/>
              </w:rPr>
              <w:t xml:space="preserve">. Students have the option of using a ‘late assignment coupon’ for one assignment during the course. Refer to the coupon posted on </w:t>
            </w:r>
            <w:proofErr w:type="spellStart"/>
            <w:r w:rsidRPr="00035EA8">
              <w:rPr>
                <w:rFonts w:ascii="Arial" w:hAnsi="Arial" w:cs="Arial"/>
              </w:rPr>
              <w:t>LMS</w:t>
            </w:r>
            <w:proofErr w:type="spellEnd"/>
            <w:r w:rsidRPr="00035EA8">
              <w:rPr>
                <w:rFonts w:ascii="Arial" w:hAnsi="Arial" w:cs="Arial"/>
              </w:rPr>
              <w:t xml:space="preserve">. </w:t>
            </w:r>
          </w:p>
        </w:tc>
      </w:tr>
      <w:tr w:rsidR="0003351A" w:rsidRPr="00035EA8" w:rsidTr="00866E23">
        <w:trPr>
          <w:cantSplit/>
          <w:trHeight w:val="3420"/>
        </w:trPr>
        <w:tc>
          <w:tcPr>
            <w:tcW w:w="662" w:type="dxa"/>
            <w:tcBorders>
              <w:left w:val="nil"/>
              <w:right w:val="nil"/>
            </w:tcBorders>
          </w:tcPr>
          <w:p w:rsidR="0003351A" w:rsidRPr="00035EA8" w:rsidRDefault="0003351A" w:rsidP="00866E23">
            <w:pPr>
              <w:rPr>
                <w:rFonts w:ascii="Arial" w:hAnsi="Arial" w:cs="Arial"/>
                <w:b/>
                <w:bCs/>
              </w:rPr>
            </w:pPr>
          </w:p>
        </w:tc>
        <w:tc>
          <w:tcPr>
            <w:tcW w:w="8716" w:type="dxa"/>
            <w:tcBorders>
              <w:left w:val="nil"/>
              <w:right w:val="nil"/>
            </w:tcBorders>
          </w:tcPr>
          <w:p w:rsidR="0003351A" w:rsidRPr="00247CC5" w:rsidRDefault="0003351A" w:rsidP="0003351A">
            <w:pPr>
              <w:numPr>
                <w:ilvl w:val="0"/>
                <w:numId w:val="6"/>
              </w:numPr>
              <w:autoSpaceDE w:val="0"/>
              <w:autoSpaceDN w:val="0"/>
              <w:rPr>
                <w:rFonts w:ascii="Arial" w:hAnsi="Arial" w:cs="Arial"/>
              </w:rPr>
            </w:pPr>
            <w:r w:rsidRPr="00035EA8">
              <w:rPr>
                <w:rFonts w:ascii="Arial" w:hAnsi="Arial" w:cs="Arial"/>
                <w:b/>
              </w:rPr>
              <w:t>Email submission of assignments:</w:t>
            </w:r>
            <w:r w:rsidRPr="00035EA8">
              <w:rPr>
                <w:rFonts w:ascii="Arial" w:hAnsi="Arial" w:cs="Arial"/>
              </w:rPr>
              <w:t xml:space="preserve"> In circumstances where you are unable, </w:t>
            </w:r>
            <w:r w:rsidRPr="00436A97">
              <w:rPr>
                <w:rFonts w:ascii="Arial" w:hAnsi="Arial" w:cs="Arial"/>
                <w:b/>
                <w:bCs/>
                <w:u w:val="single"/>
              </w:rPr>
              <w:t>for substantial reason</w:t>
            </w:r>
            <w:r w:rsidRPr="00035EA8">
              <w:rPr>
                <w:rFonts w:ascii="Arial" w:hAnsi="Arial" w:cs="Arial"/>
              </w:rPr>
              <w:t xml:space="preserve">, to attend class when an assignment is due, you may email me to advise me (if on the due date) or to request permission and to submit the assignment by email. The date that the assignment is received will be considered as the submission date. Ensure you send the assignment in .rtf format or Microsoft Office word. </w:t>
            </w:r>
            <w:r>
              <w:rPr>
                <w:rFonts w:ascii="Arial" w:hAnsi="Arial" w:cs="Arial"/>
              </w:rPr>
              <w:t>You can</w:t>
            </w:r>
            <w:r w:rsidRPr="00035EA8">
              <w:rPr>
                <w:rFonts w:ascii="Arial" w:hAnsi="Arial" w:cs="Arial"/>
              </w:rPr>
              <w:t xml:space="preserve"> expect a re</w:t>
            </w:r>
            <w:r>
              <w:rPr>
                <w:rFonts w:ascii="Arial" w:hAnsi="Arial" w:cs="Arial"/>
              </w:rPr>
              <w:t>turn email to confirm that your</w:t>
            </w:r>
            <w:r w:rsidRPr="00035EA8">
              <w:rPr>
                <w:rFonts w:ascii="Arial" w:hAnsi="Arial" w:cs="Arial"/>
              </w:rPr>
              <w:t xml:space="preserve"> assignment has been received and could be opened. </w:t>
            </w:r>
            <w:r w:rsidRPr="00035EA8">
              <w:rPr>
                <w:rFonts w:ascii="Arial" w:hAnsi="Arial" w:cs="Arial"/>
                <w:b/>
                <w:u w:val="single"/>
              </w:rPr>
              <w:t>If a response is not received, you are to assume that the assignment was not received</w:t>
            </w:r>
            <w:r w:rsidRPr="00035EA8">
              <w:rPr>
                <w:rFonts w:ascii="Arial" w:hAnsi="Arial" w:cs="Arial"/>
              </w:rPr>
              <w:t>. It is your responsibility to keep a copy of the email and the response. A hard copy of the assignment must be submitted for marking at a mutually agreed upon date (the email copy will not be marked).</w:t>
            </w:r>
          </w:p>
        </w:tc>
      </w:tr>
      <w:tr w:rsidR="0003351A" w:rsidRPr="00035EA8" w:rsidTr="00866E23">
        <w:trPr>
          <w:cantSplit/>
          <w:trHeight w:val="4620"/>
        </w:trPr>
        <w:tc>
          <w:tcPr>
            <w:tcW w:w="662" w:type="dxa"/>
            <w:tcBorders>
              <w:left w:val="nil"/>
              <w:right w:val="nil"/>
            </w:tcBorders>
          </w:tcPr>
          <w:p w:rsidR="0003351A" w:rsidRPr="00035EA8" w:rsidRDefault="0003351A" w:rsidP="00866E23">
            <w:pPr>
              <w:rPr>
                <w:rFonts w:ascii="Arial" w:hAnsi="Arial" w:cs="Arial"/>
                <w:b/>
                <w:bCs/>
              </w:rPr>
            </w:pPr>
          </w:p>
        </w:tc>
        <w:tc>
          <w:tcPr>
            <w:tcW w:w="8716" w:type="dxa"/>
            <w:tcBorders>
              <w:left w:val="nil"/>
              <w:right w:val="nil"/>
            </w:tcBorders>
          </w:tcPr>
          <w:p w:rsidR="0003351A" w:rsidRPr="00035EA8" w:rsidRDefault="0003351A" w:rsidP="0003351A">
            <w:pPr>
              <w:pStyle w:val="BodyTextIndent2"/>
              <w:numPr>
                <w:ilvl w:val="0"/>
                <w:numId w:val="7"/>
              </w:numPr>
              <w:autoSpaceDE w:val="0"/>
              <w:autoSpaceDN w:val="0"/>
              <w:spacing w:after="0" w:line="240" w:lineRule="auto"/>
              <w:rPr>
                <w:rFonts w:ascii="Arial" w:hAnsi="Arial" w:cs="Arial"/>
              </w:rPr>
            </w:pPr>
            <w:r w:rsidRPr="00035EA8">
              <w:rPr>
                <w:rFonts w:ascii="Arial" w:hAnsi="Arial" w:cs="Arial"/>
              </w:rPr>
              <w:t xml:space="preserve">If you have a concern about the grade of an assignment, request an appointment to discuss your concerns. To prepare for the meeting, take the time to thoroughly read the feedback provided, and be prepared to discuss specific questions and/or comments. You have the right to appeal the </w:t>
            </w:r>
            <w:r w:rsidRPr="00035EA8">
              <w:rPr>
                <w:rFonts w:ascii="Arial" w:hAnsi="Arial" w:cs="Arial"/>
                <w:u w:val="single"/>
              </w:rPr>
              <w:t>final grade</w:t>
            </w:r>
            <w:r w:rsidRPr="00035EA8">
              <w:rPr>
                <w:rFonts w:ascii="Arial" w:hAnsi="Arial" w:cs="Arial"/>
              </w:rPr>
              <w:t xml:space="preserve"> of a course, and should refer to the </w:t>
            </w:r>
            <w:r w:rsidRPr="00035EA8">
              <w:rPr>
                <w:rFonts w:ascii="Arial" w:hAnsi="Arial" w:cs="Arial"/>
                <w:i/>
                <w:iCs/>
              </w:rPr>
              <w:t>Appeals Process</w:t>
            </w:r>
            <w:r w:rsidRPr="00035EA8">
              <w:rPr>
                <w:rFonts w:ascii="Arial" w:hAnsi="Arial" w:cs="Arial"/>
              </w:rPr>
              <w:t xml:space="preserve"> for further details, available at:  </w:t>
            </w:r>
            <w:hyperlink r:id="rId11" w:history="1">
              <w:r w:rsidRPr="00035EA8">
                <w:rPr>
                  <w:rStyle w:val="Hyperlink"/>
                  <w:rFonts w:ascii="Arial" w:hAnsi="Arial" w:cs="Arial"/>
                </w:rPr>
                <w:t>http://www.saultcollege.ca/Services/StudentServices/pdf/Academic%20Appeal%20Forms%202008.pdf</w:t>
              </w:r>
            </w:hyperlink>
            <w:r w:rsidRPr="00035EA8">
              <w:rPr>
                <w:rFonts w:ascii="Arial" w:hAnsi="Arial" w:cs="Arial"/>
              </w:rPr>
              <w:t xml:space="preserve"> </w:t>
            </w:r>
          </w:p>
          <w:p w:rsidR="0003351A" w:rsidRPr="00035EA8" w:rsidRDefault="0003351A" w:rsidP="00866E23">
            <w:pPr>
              <w:ind w:left="720"/>
              <w:rPr>
                <w:rFonts w:ascii="Arial" w:hAnsi="Arial" w:cs="Arial"/>
              </w:rPr>
            </w:pPr>
          </w:p>
          <w:p w:rsidR="0003351A" w:rsidRPr="00436A97" w:rsidRDefault="0003351A" w:rsidP="0003351A">
            <w:pPr>
              <w:numPr>
                <w:ilvl w:val="0"/>
                <w:numId w:val="5"/>
              </w:numPr>
              <w:tabs>
                <w:tab w:val="clear" w:pos="675"/>
              </w:tabs>
              <w:autoSpaceDE w:val="0"/>
              <w:autoSpaceDN w:val="0"/>
              <w:ind w:left="756"/>
              <w:rPr>
                <w:rFonts w:ascii="Arial" w:hAnsi="Arial" w:cs="Arial"/>
              </w:rPr>
            </w:pPr>
            <w:r w:rsidRPr="00436A97">
              <w:rPr>
                <w:rFonts w:ascii="Arial" w:hAnsi="Arial" w:cs="Arial"/>
              </w:rPr>
              <w:t>In-class activities/assignments that are missed cannot be made up except in exceptional circumstances, and with prior approval of the professor. Students who miss the activity without making prior arrangements with the instructor will be given a zero.</w:t>
            </w:r>
            <w:r w:rsidRPr="00436A97">
              <w:rPr>
                <w:rFonts w:ascii="Arial" w:hAnsi="Arial" w:cs="Arial"/>
                <w:lang w:val="en-CA"/>
              </w:rPr>
              <w:t xml:space="preserve">  S</w:t>
            </w:r>
            <w:proofErr w:type="spellStart"/>
            <w:r w:rsidRPr="00436A97">
              <w:rPr>
                <w:rFonts w:ascii="Arial" w:hAnsi="Arial" w:cs="Arial"/>
              </w:rPr>
              <w:t>tudents</w:t>
            </w:r>
            <w:proofErr w:type="spellEnd"/>
            <w:r w:rsidRPr="00436A97">
              <w:rPr>
                <w:rFonts w:ascii="Arial" w:hAnsi="Arial" w:cs="Arial"/>
              </w:rPr>
              <w:t xml:space="preserve"> who miss in-class activities that are graded due to unsubstantiated absence cannot make those up</w:t>
            </w:r>
            <w:r>
              <w:rPr>
                <w:rFonts w:ascii="Arial" w:hAnsi="Arial" w:cs="Arial"/>
              </w:rPr>
              <w:t>.</w:t>
            </w:r>
          </w:p>
          <w:p w:rsidR="0003351A" w:rsidRPr="00035EA8" w:rsidRDefault="0003351A" w:rsidP="00866E23">
            <w:pPr>
              <w:rPr>
                <w:rFonts w:ascii="Arial" w:hAnsi="Arial" w:cs="Arial"/>
                <w:b/>
              </w:rPr>
            </w:pPr>
          </w:p>
        </w:tc>
      </w:tr>
      <w:tr w:rsidR="0003351A" w:rsidRPr="005645CB" w:rsidTr="00866E23">
        <w:trPr>
          <w:cantSplit/>
          <w:trHeight w:val="347"/>
        </w:trPr>
        <w:tc>
          <w:tcPr>
            <w:tcW w:w="662" w:type="dxa"/>
            <w:tcBorders>
              <w:top w:val="nil"/>
              <w:left w:val="nil"/>
              <w:bottom w:val="nil"/>
              <w:right w:val="nil"/>
            </w:tcBorders>
          </w:tcPr>
          <w:p w:rsidR="0003351A" w:rsidRPr="005645CB" w:rsidRDefault="0003351A" w:rsidP="00866E23">
            <w:pPr>
              <w:pStyle w:val="Heading5"/>
            </w:pPr>
            <w:r w:rsidRPr="005645CB">
              <w:br w:type="page"/>
            </w:r>
            <w:r w:rsidRPr="005645CB">
              <w:br w:type="page"/>
            </w:r>
          </w:p>
        </w:tc>
        <w:tc>
          <w:tcPr>
            <w:tcW w:w="8716" w:type="dxa"/>
            <w:tcBorders>
              <w:top w:val="nil"/>
              <w:left w:val="nil"/>
              <w:bottom w:val="nil"/>
              <w:right w:val="nil"/>
            </w:tcBorders>
          </w:tcPr>
          <w:p w:rsidR="0003351A" w:rsidRPr="00035EA8" w:rsidRDefault="0003351A" w:rsidP="0003351A">
            <w:pPr>
              <w:pStyle w:val="ListParagraph"/>
              <w:numPr>
                <w:ilvl w:val="0"/>
                <w:numId w:val="7"/>
              </w:numPr>
              <w:rPr>
                <w:rFonts w:ascii="Arial" w:hAnsi="Arial" w:cs="Arial"/>
              </w:rPr>
            </w:pPr>
            <w:r w:rsidRPr="00035EA8">
              <w:rPr>
                <w:rFonts w:ascii="Arial" w:hAnsi="Arial" w:cs="Arial"/>
              </w:rPr>
              <w:t>Students are referred to the Student Portal for additional course outline materials.</w:t>
            </w:r>
          </w:p>
        </w:tc>
      </w:tr>
    </w:tbl>
    <w:p w:rsidR="0003351A" w:rsidRPr="007A4462" w:rsidRDefault="0003351A" w:rsidP="0003351A">
      <w:pPr>
        <w:pStyle w:val="EnvelopeReturn"/>
        <w:rPr>
          <w:rFonts w:cs="Arial"/>
          <w:b/>
        </w:rPr>
      </w:pPr>
    </w:p>
    <w:p w:rsidR="00D25122" w:rsidRDefault="00D25122"/>
    <w:sectPr w:rsidR="00D25122" w:rsidSect="00247CC5">
      <w:headerReference w:type="default" r:id="rId12"/>
      <w:headerReference w:type="first" r:id="rId13"/>
      <w:pgSz w:w="12240" w:h="15840"/>
      <w:pgMar w:top="1098"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9AE">
      <w:r>
        <w:separator/>
      </w:r>
    </w:p>
  </w:endnote>
  <w:endnote w:type="continuationSeparator" w:id="0">
    <w:p w:rsidR="00000000" w:rsidRDefault="00D0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9AE">
      <w:r>
        <w:separator/>
      </w:r>
    </w:p>
  </w:footnote>
  <w:footnote w:type="continuationSeparator" w:id="0">
    <w:p w:rsidR="00000000" w:rsidRDefault="00D0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5C" w:rsidRDefault="00D059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9235C" w:rsidRDefault="00D05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5C" w:rsidRDefault="00D059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9235C" w:rsidRDefault="00D059A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5C" w:rsidRPr="00BD1087" w:rsidRDefault="00D059AE">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Pr>
        <w:rStyle w:val="PageNumber"/>
        <w:b/>
        <w:noProof/>
      </w:rPr>
      <w:t>5</w:t>
    </w:r>
    <w:r w:rsidRPr="00BD1087">
      <w:rPr>
        <w:rStyle w:val="PageNumber"/>
        <w:b/>
      </w:rPr>
      <w:fldChar w:fldCharType="end"/>
    </w:r>
  </w:p>
  <w:p w:rsidR="0079235C" w:rsidRDefault="00D059AE">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5C" w:rsidRPr="00D95AF1" w:rsidRDefault="00D059AE"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Pr>
        <w:rFonts w:ascii="Arial" w:hAnsi="Arial"/>
        <w:b/>
        <w:noProof/>
        <w:lang w:val="en-GB"/>
      </w:rPr>
      <w:t>2</w:t>
    </w:r>
    <w:r w:rsidRPr="00D95AF1">
      <w:rPr>
        <w:rFonts w:ascii="Arial" w:hAnsi="Arial"/>
        <w:b/>
        <w:lang w:val="en-GB"/>
      </w:rPr>
      <w:fldChar w:fldCharType="end"/>
    </w:r>
  </w:p>
  <w:p w:rsidR="0079235C" w:rsidRDefault="00D05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BC45C5"/>
    <w:multiLevelType w:val="hybridMultilevel"/>
    <w:tmpl w:val="C1EA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0764FC"/>
    <w:multiLevelType w:val="hybridMultilevel"/>
    <w:tmpl w:val="DD049CB2"/>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3">
    <w:nsid w:val="3DD43D01"/>
    <w:multiLevelType w:val="hybridMultilevel"/>
    <w:tmpl w:val="623E3E8A"/>
    <w:lvl w:ilvl="0" w:tplc="AB22A5C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9725DA5"/>
    <w:multiLevelType w:val="hybridMultilevel"/>
    <w:tmpl w:val="9B9C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C870BA0"/>
    <w:multiLevelType w:val="hybridMultilevel"/>
    <w:tmpl w:val="4FD2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03C62B4"/>
    <w:multiLevelType w:val="hybridMultilevel"/>
    <w:tmpl w:val="CFBE2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EC00AF6"/>
    <w:multiLevelType w:val="hybridMultilevel"/>
    <w:tmpl w:val="43FEE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2"/>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A"/>
    <w:rsid w:val="0003351A"/>
    <w:rsid w:val="00D059AE"/>
    <w:rsid w:val="00D251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ultcollege.ca/Services/StudentServices/pdf/Academic%20Appeal%20Forms%2020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40EE3-B298-40D4-9F51-7981B2CE1FB7}"/>
</file>

<file path=customXml/itemProps2.xml><?xml version="1.0" encoding="utf-8"?>
<ds:datastoreItem xmlns:ds="http://schemas.openxmlformats.org/officeDocument/2006/customXml" ds:itemID="{06B2DB05-D41C-4476-8223-B0199D33632E}"/>
</file>

<file path=customXml/itemProps3.xml><?xml version="1.0" encoding="utf-8"?>
<ds:datastoreItem xmlns:ds="http://schemas.openxmlformats.org/officeDocument/2006/customXml" ds:itemID="{6652EED0-9D2F-4AF1-AFEA-852F223A2CDB}"/>
</file>

<file path=docProps/app.xml><?xml version="1.0" encoding="utf-8"?>
<Properties xmlns="http://schemas.openxmlformats.org/officeDocument/2006/extended-properties" xmlns:vt="http://schemas.openxmlformats.org/officeDocument/2006/docPropsVTypes">
  <Template>Normal.dotm</Template>
  <TotalTime>1</TotalTime>
  <Pages>7</Pages>
  <Words>1964</Words>
  <Characters>11198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2013-01-02T16:43:00Z</dcterms:created>
  <dcterms:modified xsi:type="dcterms:W3CDTF">2013-01-02T16:43:00Z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2397000</vt:r8>
  </property>
</Properties>
</file>